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D24" w:rsidRPr="00053D24" w:rsidRDefault="00EE1E5D" w:rsidP="00053D24">
      <w:pPr>
        <w:widowControl/>
        <w:suppressAutoHyphens w:val="0"/>
        <w:rPr>
          <w:rFonts w:eastAsia="Times New Roman"/>
          <w:szCs w:val="24"/>
          <w:lang w:val="tr-TR" w:eastAsia="tr-TR"/>
        </w:rPr>
      </w:pPr>
      <w:r>
        <w:rPr>
          <w:rFonts w:ascii="Arial" w:eastAsia="Times New Roman" w:hAnsi="Arial" w:cs="Arial"/>
          <w:color w:val="1C283D"/>
          <w:sz w:val="15"/>
          <w:szCs w:val="15"/>
          <w:shd w:val="clear" w:color="auto" w:fill="FFFFFF"/>
          <w:lang w:eastAsia="tr-TR"/>
        </w:rPr>
        <w:fldChar w:fldCharType="begin"/>
      </w:r>
      <w:r>
        <w:rPr>
          <w:rFonts w:ascii="Arial" w:eastAsia="Times New Roman" w:hAnsi="Arial" w:cs="Arial"/>
          <w:color w:val="1C283D"/>
          <w:sz w:val="15"/>
          <w:szCs w:val="15"/>
          <w:shd w:val="clear" w:color="auto" w:fill="FFFFFF"/>
          <w:lang w:eastAsia="tr-TR"/>
        </w:rPr>
        <w:instrText xml:space="preserve"> HYPERLINK "http://</w:instrText>
      </w:r>
      <w:r w:rsidRPr="00B40DD1">
        <w:rPr>
          <w:rFonts w:ascii="Arial" w:eastAsia="Times New Roman" w:hAnsi="Arial" w:cs="Arial"/>
          <w:color w:val="1C283D"/>
          <w:sz w:val="15"/>
          <w:szCs w:val="15"/>
          <w:shd w:val="clear" w:color="auto" w:fill="FFFFFF"/>
          <w:lang w:eastAsia="tr-TR"/>
        </w:rPr>
        <w:instrText>www.farukakcay.com.tr</w:instrText>
      </w:r>
      <w:r>
        <w:rPr>
          <w:rFonts w:ascii="Arial" w:eastAsia="Times New Roman" w:hAnsi="Arial" w:cs="Arial"/>
          <w:color w:val="1C283D"/>
          <w:sz w:val="15"/>
          <w:szCs w:val="15"/>
          <w:shd w:val="clear" w:color="auto" w:fill="FFFFFF"/>
          <w:lang w:eastAsia="tr-TR"/>
        </w:rPr>
        <w:instrText xml:space="preserve">" </w:instrText>
      </w:r>
      <w:r>
        <w:rPr>
          <w:rFonts w:ascii="Arial" w:eastAsia="Times New Roman" w:hAnsi="Arial" w:cs="Arial"/>
          <w:color w:val="1C283D"/>
          <w:sz w:val="15"/>
          <w:szCs w:val="15"/>
          <w:shd w:val="clear" w:color="auto" w:fill="FFFFFF"/>
          <w:lang w:eastAsia="tr-TR"/>
        </w:rPr>
        <w:fldChar w:fldCharType="separate"/>
      </w:r>
      <w:r w:rsidRPr="00813124">
        <w:rPr>
          <w:rStyle w:val="Kpr"/>
          <w:rFonts w:ascii="Arial" w:eastAsia="Times New Roman" w:hAnsi="Arial" w:cs="Arial"/>
          <w:sz w:val="15"/>
          <w:szCs w:val="15"/>
          <w:shd w:val="clear" w:color="auto" w:fill="FFFFFF"/>
          <w:lang w:eastAsia="tr-TR"/>
        </w:rPr>
        <w:t>www.farukakcay.com.tr</w:t>
      </w:r>
      <w:r>
        <w:rPr>
          <w:rFonts w:ascii="Arial" w:eastAsia="Times New Roman" w:hAnsi="Arial" w:cs="Arial"/>
          <w:color w:val="1C283D"/>
          <w:sz w:val="15"/>
          <w:szCs w:val="15"/>
          <w:shd w:val="clear" w:color="auto" w:fill="FFFFFF"/>
          <w:lang w:eastAsia="tr-TR"/>
        </w:rPr>
        <w:fldChar w:fldCharType="end"/>
      </w:r>
      <w:r>
        <w:rPr>
          <w:rFonts w:ascii="Arial" w:eastAsia="Times New Roman" w:hAnsi="Arial" w:cs="Arial"/>
          <w:color w:val="1C283D"/>
          <w:sz w:val="15"/>
          <w:szCs w:val="15"/>
          <w:shd w:val="clear" w:color="auto" w:fill="FFFFFF"/>
          <w:lang w:eastAsia="tr-TR"/>
        </w:rPr>
        <w:t xml:space="preserve"> </w:t>
      </w:r>
      <w:bookmarkStart w:id="0" w:name="_GoBack"/>
      <w:bookmarkEnd w:id="0"/>
      <w:r w:rsidR="00053D24" w:rsidRPr="00053D24">
        <w:rPr>
          <w:rFonts w:ascii="Arial" w:eastAsia="Times New Roman" w:hAnsi="Arial" w:cs="Arial"/>
          <w:color w:val="1C283D"/>
          <w:sz w:val="15"/>
          <w:szCs w:val="15"/>
          <w:shd w:val="clear" w:color="auto" w:fill="FFFFFF"/>
          <w:lang w:val="tr-TR" w:eastAsia="tr-TR"/>
        </w:rPr>
        <w:t>Resmi Gazete Tarihi: 07.04.2004 Resmi Gazete Sayısı: 25426</w:t>
      </w:r>
      <w:r w:rsidR="00053D24" w:rsidRPr="00053D24">
        <w:rPr>
          <w:rFonts w:ascii="Arial" w:eastAsia="Times New Roman" w:hAnsi="Arial" w:cs="Arial"/>
          <w:color w:val="1C283D"/>
          <w:sz w:val="15"/>
          <w:szCs w:val="15"/>
          <w:lang w:val="tr-TR" w:eastAsia="tr-TR"/>
        </w:rPr>
        <w:br/>
      </w:r>
      <w:r w:rsidR="00053D24" w:rsidRPr="00053D24">
        <w:rPr>
          <w:rFonts w:ascii="Arial" w:eastAsia="Times New Roman" w:hAnsi="Arial" w:cs="Arial"/>
          <w:color w:val="1C283D"/>
          <w:sz w:val="15"/>
          <w:szCs w:val="15"/>
          <w:lang w:val="tr-TR" w:eastAsia="tr-TR"/>
        </w:rPr>
        <w:br/>
      </w:r>
    </w:p>
    <w:p w:rsidR="00053D24" w:rsidRPr="00053D24" w:rsidRDefault="00053D24" w:rsidP="00053D24">
      <w:pPr>
        <w:widowControl/>
        <w:shd w:val="clear" w:color="auto" w:fill="FFFFFF"/>
        <w:suppressAutoHyphens w:val="0"/>
        <w:spacing w:line="173" w:lineRule="atLeast"/>
        <w:ind w:firstLine="450"/>
        <w:jc w:val="center"/>
        <w:rPr>
          <w:rFonts w:ascii="Arial" w:eastAsia="Times New Roman" w:hAnsi="Arial" w:cs="Arial"/>
          <w:color w:val="1C283D"/>
          <w:sz w:val="15"/>
          <w:szCs w:val="15"/>
          <w:lang w:val="tr-TR" w:eastAsia="tr-TR"/>
        </w:rPr>
      </w:pPr>
      <w:r w:rsidRPr="00053D24">
        <w:rPr>
          <w:rFonts w:ascii="Arial" w:eastAsia="Times New Roman" w:hAnsi="Arial" w:cs="Arial"/>
          <w:b/>
          <w:bCs/>
          <w:color w:val="1C283D"/>
          <w:sz w:val="20"/>
          <w:lang w:val="tr-TR" w:eastAsia="tr-TR"/>
        </w:rPr>
        <w:t>POSTALAR HALİNDE İŞÇİ ÇALIŞTIRILARAK YÜRÜTÜLEN İŞLERDE ÇALIŞMALARA İLİŞKİN ÖZEL USUL VE ESASLAR HAKKINDA</w:t>
      </w:r>
    </w:p>
    <w:p w:rsidR="00053D24" w:rsidRPr="00053D24" w:rsidRDefault="00053D24" w:rsidP="00053D24">
      <w:pPr>
        <w:widowControl/>
        <w:shd w:val="clear" w:color="auto" w:fill="FFFFFF"/>
        <w:suppressAutoHyphens w:val="0"/>
        <w:spacing w:line="173" w:lineRule="atLeast"/>
        <w:ind w:firstLine="450"/>
        <w:jc w:val="center"/>
        <w:rPr>
          <w:rFonts w:ascii="Arial" w:eastAsia="Times New Roman" w:hAnsi="Arial" w:cs="Arial"/>
          <w:color w:val="1C283D"/>
          <w:sz w:val="15"/>
          <w:szCs w:val="15"/>
          <w:lang w:val="tr-TR" w:eastAsia="tr-TR"/>
        </w:rPr>
      </w:pPr>
      <w:r w:rsidRPr="00053D24">
        <w:rPr>
          <w:rFonts w:ascii="Arial" w:eastAsia="Times New Roman" w:hAnsi="Arial" w:cs="Arial"/>
          <w:b/>
          <w:bCs/>
          <w:color w:val="1C283D"/>
          <w:sz w:val="20"/>
          <w:lang w:val="tr-TR" w:eastAsia="tr-TR"/>
        </w:rPr>
        <w:t>YÖNETMELİK</w:t>
      </w:r>
    </w:p>
    <w:p w:rsidR="00053D24" w:rsidRPr="00053D24" w:rsidRDefault="00053D24" w:rsidP="00053D24">
      <w:pPr>
        <w:widowControl/>
        <w:shd w:val="clear" w:color="auto" w:fill="FFFFFF"/>
        <w:suppressAutoHyphens w:val="0"/>
        <w:spacing w:line="173" w:lineRule="atLeast"/>
        <w:ind w:firstLine="450"/>
        <w:jc w:val="center"/>
        <w:rPr>
          <w:rFonts w:ascii="Arial" w:eastAsia="Times New Roman" w:hAnsi="Arial" w:cs="Arial"/>
          <w:color w:val="1C283D"/>
          <w:sz w:val="15"/>
          <w:szCs w:val="15"/>
          <w:lang w:val="tr-TR" w:eastAsia="tr-TR"/>
        </w:rPr>
      </w:pPr>
      <w:r w:rsidRPr="00053D24">
        <w:rPr>
          <w:rFonts w:ascii="Arial" w:eastAsia="Times New Roman" w:hAnsi="Arial" w:cs="Arial"/>
          <w:color w:val="1C283D"/>
          <w:sz w:val="20"/>
          <w:lang w:val="tr-TR" w:eastAsia="tr-TR"/>
        </w:rPr>
        <w:t> </w:t>
      </w:r>
    </w:p>
    <w:p w:rsidR="00053D24" w:rsidRPr="00053D24" w:rsidRDefault="00053D24" w:rsidP="00053D24">
      <w:pPr>
        <w:widowControl/>
        <w:shd w:val="clear" w:color="auto" w:fill="FFFFFF"/>
        <w:suppressAutoHyphens w:val="0"/>
        <w:spacing w:line="173" w:lineRule="atLeast"/>
        <w:ind w:firstLine="450"/>
        <w:jc w:val="center"/>
        <w:rPr>
          <w:rFonts w:ascii="Arial" w:eastAsia="Times New Roman" w:hAnsi="Arial" w:cs="Arial"/>
          <w:color w:val="1C283D"/>
          <w:sz w:val="15"/>
          <w:szCs w:val="15"/>
          <w:lang w:val="tr-TR" w:eastAsia="tr-TR"/>
        </w:rPr>
      </w:pPr>
      <w:r w:rsidRPr="00053D24">
        <w:rPr>
          <w:rFonts w:ascii="Arial" w:eastAsia="Times New Roman" w:hAnsi="Arial" w:cs="Arial"/>
          <w:color w:val="1C283D"/>
          <w:sz w:val="20"/>
          <w:lang w:val="tr-TR" w:eastAsia="tr-TR"/>
        </w:rPr>
        <w:t>BİRİNCİ BÖLÜM</w:t>
      </w:r>
    </w:p>
    <w:p w:rsidR="00053D24" w:rsidRPr="00053D24" w:rsidRDefault="00053D24" w:rsidP="00053D24">
      <w:pPr>
        <w:widowControl/>
        <w:shd w:val="clear" w:color="auto" w:fill="FFFFFF"/>
        <w:suppressAutoHyphens w:val="0"/>
        <w:spacing w:line="173" w:lineRule="atLeast"/>
        <w:ind w:firstLine="450"/>
        <w:jc w:val="center"/>
        <w:rPr>
          <w:rFonts w:ascii="Arial" w:eastAsia="Times New Roman" w:hAnsi="Arial" w:cs="Arial"/>
          <w:color w:val="1C283D"/>
          <w:sz w:val="15"/>
          <w:szCs w:val="15"/>
          <w:lang w:val="tr-TR" w:eastAsia="tr-TR"/>
        </w:rPr>
      </w:pPr>
      <w:r w:rsidRPr="00053D24">
        <w:rPr>
          <w:rFonts w:ascii="Arial" w:eastAsia="Times New Roman" w:hAnsi="Arial" w:cs="Arial"/>
          <w:color w:val="1C283D"/>
          <w:sz w:val="20"/>
          <w:lang w:val="tr-TR" w:eastAsia="tr-TR"/>
        </w:rPr>
        <w:t>Amaç, Kapsam ve Dayanak</w:t>
      </w:r>
    </w:p>
    <w:p w:rsidR="00053D24" w:rsidRPr="00053D24" w:rsidRDefault="00053D24" w:rsidP="00053D24">
      <w:pPr>
        <w:widowControl/>
        <w:shd w:val="clear" w:color="auto" w:fill="FFFFFF"/>
        <w:suppressAutoHyphens w:val="0"/>
        <w:spacing w:line="173" w:lineRule="atLeast"/>
        <w:ind w:firstLine="450"/>
        <w:rPr>
          <w:rFonts w:ascii="Arial" w:eastAsia="Times New Roman" w:hAnsi="Arial" w:cs="Arial"/>
          <w:color w:val="1C283D"/>
          <w:sz w:val="15"/>
          <w:szCs w:val="15"/>
          <w:lang w:val="tr-TR" w:eastAsia="tr-TR"/>
        </w:rPr>
      </w:pPr>
      <w:r w:rsidRPr="00053D24">
        <w:rPr>
          <w:rFonts w:ascii="Arial" w:eastAsia="Times New Roman" w:hAnsi="Arial" w:cs="Arial"/>
          <w:b/>
          <w:bCs/>
          <w:color w:val="1C283D"/>
          <w:sz w:val="20"/>
          <w:lang w:val="tr-TR" w:eastAsia="tr-TR"/>
        </w:rPr>
        <w:t>Amaç ve Kapsam</w:t>
      </w:r>
    </w:p>
    <w:p w:rsidR="00053D24" w:rsidRPr="00053D24" w:rsidRDefault="00053D24" w:rsidP="00053D24">
      <w:pPr>
        <w:widowControl/>
        <w:shd w:val="clear" w:color="auto" w:fill="FFFFFF"/>
        <w:suppressAutoHyphens w:val="0"/>
        <w:spacing w:line="173" w:lineRule="atLeast"/>
        <w:ind w:firstLine="450"/>
        <w:rPr>
          <w:rFonts w:ascii="Arial" w:eastAsia="Times New Roman" w:hAnsi="Arial" w:cs="Arial"/>
          <w:color w:val="1C283D"/>
          <w:sz w:val="15"/>
          <w:szCs w:val="15"/>
          <w:lang w:val="tr-TR" w:eastAsia="tr-TR"/>
        </w:rPr>
      </w:pPr>
      <w:r w:rsidRPr="00053D24">
        <w:rPr>
          <w:rFonts w:ascii="Arial" w:eastAsia="Times New Roman" w:hAnsi="Arial" w:cs="Arial"/>
          <w:b/>
          <w:bCs/>
          <w:color w:val="1C283D"/>
          <w:sz w:val="20"/>
          <w:lang w:val="tr-TR" w:eastAsia="tr-TR"/>
        </w:rPr>
        <w:t>Madde 1 —</w:t>
      </w:r>
      <w:r w:rsidRPr="00053D24">
        <w:rPr>
          <w:rFonts w:ascii="Arial" w:eastAsia="Times New Roman" w:hAnsi="Arial" w:cs="Arial"/>
          <w:color w:val="1C283D"/>
          <w:sz w:val="20"/>
          <w:lang w:val="tr-TR" w:eastAsia="tr-TR"/>
        </w:rPr>
        <w:t> Nitelikleri dolayısıyla sürekli çalıştıkları için durmaksızın birbiri ardına postalar halinde işçi çalıştırılarak işletilen veya nöbetleşe işçi postaları ile yapılan işlerde, çalışma sürelerine, gece çalışmalarına, hafta tatillerine ve ara dinlenmesine ilişkin özel usul ve esaslar bu Yönetmelikle düzenlenmektedir.</w:t>
      </w:r>
    </w:p>
    <w:p w:rsidR="00053D24" w:rsidRPr="00053D24" w:rsidRDefault="00053D24" w:rsidP="00053D24">
      <w:pPr>
        <w:widowControl/>
        <w:shd w:val="clear" w:color="auto" w:fill="FFFFFF"/>
        <w:suppressAutoHyphens w:val="0"/>
        <w:spacing w:line="173" w:lineRule="atLeast"/>
        <w:ind w:firstLine="450"/>
        <w:rPr>
          <w:rFonts w:ascii="Arial" w:eastAsia="Times New Roman" w:hAnsi="Arial" w:cs="Arial"/>
          <w:color w:val="1C283D"/>
          <w:sz w:val="15"/>
          <w:szCs w:val="15"/>
          <w:lang w:val="tr-TR" w:eastAsia="tr-TR"/>
        </w:rPr>
      </w:pPr>
      <w:r w:rsidRPr="00053D24">
        <w:rPr>
          <w:rFonts w:ascii="Arial" w:eastAsia="Times New Roman" w:hAnsi="Arial" w:cs="Arial"/>
          <w:b/>
          <w:bCs/>
          <w:color w:val="1C283D"/>
          <w:sz w:val="20"/>
          <w:lang w:val="tr-TR" w:eastAsia="tr-TR"/>
        </w:rPr>
        <w:t>Dayanak</w:t>
      </w:r>
    </w:p>
    <w:p w:rsidR="00053D24" w:rsidRPr="00053D24" w:rsidRDefault="00053D24" w:rsidP="00053D24">
      <w:pPr>
        <w:widowControl/>
        <w:shd w:val="clear" w:color="auto" w:fill="FFFFFF"/>
        <w:suppressAutoHyphens w:val="0"/>
        <w:spacing w:line="173" w:lineRule="atLeast"/>
        <w:ind w:firstLine="450"/>
        <w:rPr>
          <w:rFonts w:ascii="Arial" w:eastAsia="Times New Roman" w:hAnsi="Arial" w:cs="Arial"/>
          <w:color w:val="1C283D"/>
          <w:sz w:val="15"/>
          <w:szCs w:val="15"/>
          <w:lang w:val="tr-TR" w:eastAsia="tr-TR"/>
        </w:rPr>
      </w:pPr>
      <w:r w:rsidRPr="00053D24">
        <w:rPr>
          <w:rFonts w:ascii="Arial" w:eastAsia="Times New Roman" w:hAnsi="Arial" w:cs="Arial"/>
          <w:b/>
          <w:bCs/>
          <w:color w:val="1C283D"/>
          <w:sz w:val="20"/>
          <w:lang w:val="tr-TR" w:eastAsia="tr-TR"/>
        </w:rPr>
        <w:t>Madde 2 —</w:t>
      </w:r>
      <w:r w:rsidRPr="00053D24">
        <w:rPr>
          <w:rFonts w:ascii="Arial" w:eastAsia="Times New Roman" w:hAnsi="Arial" w:cs="Arial"/>
          <w:color w:val="1C283D"/>
          <w:sz w:val="20"/>
          <w:lang w:val="tr-TR" w:eastAsia="tr-TR"/>
        </w:rPr>
        <w:t xml:space="preserve"> Bu Yönetmelik, </w:t>
      </w:r>
      <w:proofErr w:type="gramStart"/>
      <w:r w:rsidRPr="00053D24">
        <w:rPr>
          <w:rFonts w:ascii="Arial" w:eastAsia="Times New Roman" w:hAnsi="Arial" w:cs="Arial"/>
          <w:color w:val="1C283D"/>
          <w:sz w:val="20"/>
          <w:lang w:val="tr-TR" w:eastAsia="tr-TR"/>
        </w:rPr>
        <w:t>22/5/2003</w:t>
      </w:r>
      <w:proofErr w:type="gramEnd"/>
      <w:r w:rsidRPr="00053D24">
        <w:rPr>
          <w:rFonts w:ascii="Arial" w:eastAsia="Times New Roman" w:hAnsi="Arial" w:cs="Arial"/>
          <w:color w:val="1C283D"/>
          <w:sz w:val="20"/>
          <w:lang w:val="tr-TR" w:eastAsia="tr-TR"/>
        </w:rPr>
        <w:t xml:space="preserve"> tarihli ve 4857 sayılı İş Kanununun 76 </w:t>
      </w:r>
      <w:proofErr w:type="spellStart"/>
      <w:r w:rsidRPr="00053D24">
        <w:rPr>
          <w:rFonts w:ascii="Arial" w:eastAsia="Times New Roman" w:hAnsi="Arial" w:cs="Arial"/>
          <w:color w:val="1C283D"/>
          <w:sz w:val="20"/>
          <w:lang w:val="tr-TR" w:eastAsia="tr-TR"/>
        </w:rPr>
        <w:t>ncı</w:t>
      </w:r>
      <w:proofErr w:type="spellEnd"/>
      <w:r w:rsidRPr="00053D24">
        <w:rPr>
          <w:rFonts w:ascii="Arial" w:eastAsia="Times New Roman" w:hAnsi="Arial" w:cs="Arial"/>
          <w:color w:val="1C283D"/>
          <w:sz w:val="20"/>
          <w:lang w:val="tr-TR" w:eastAsia="tr-TR"/>
        </w:rPr>
        <w:t xml:space="preserve"> maddesinin ikinci fıkrasına dayanılarak hazırlanmıştır.</w:t>
      </w:r>
    </w:p>
    <w:p w:rsidR="00053D24" w:rsidRPr="00053D24" w:rsidRDefault="00053D24" w:rsidP="00053D24">
      <w:pPr>
        <w:widowControl/>
        <w:shd w:val="clear" w:color="auto" w:fill="FFFFFF"/>
        <w:suppressAutoHyphens w:val="0"/>
        <w:spacing w:line="173" w:lineRule="atLeast"/>
        <w:ind w:firstLine="450"/>
        <w:jc w:val="center"/>
        <w:rPr>
          <w:rFonts w:ascii="Arial" w:eastAsia="Times New Roman" w:hAnsi="Arial" w:cs="Arial"/>
          <w:color w:val="1C283D"/>
          <w:sz w:val="15"/>
          <w:szCs w:val="15"/>
          <w:lang w:val="tr-TR" w:eastAsia="tr-TR"/>
        </w:rPr>
      </w:pPr>
      <w:r w:rsidRPr="00053D24">
        <w:rPr>
          <w:rFonts w:ascii="Arial" w:eastAsia="Times New Roman" w:hAnsi="Arial" w:cs="Arial"/>
          <w:color w:val="1C283D"/>
          <w:sz w:val="20"/>
          <w:lang w:val="tr-TR" w:eastAsia="tr-TR"/>
        </w:rPr>
        <w:t> </w:t>
      </w:r>
    </w:p>
    <w:p w:rsidR="00053D24" w:rsidRPr="00053D24" w:rsidRDefault="00053D24" w:rsidP="00053D24">
      <w:pPr>
        <w:widowControl/>
        <w:shd w:val="clear" w:color="auto" w:fill="FFFFFF"/>
        <w:suppressAutoHyphens w:val="0"/>
        <w:spacing w:line="173" w:lineRule="atLeast"/>
        <w:ind w:firstLine="450"/>
        <w:jc w:val="center"/>
        <w:rPr>
          <w:rFonts w:ascii="Arial" w:eastAsia="Times New Roman" w:hAnsi="Arial" w:cs="Arial"/>
          <w:color w:val="1C283D"/>
          <w:sz w:val="15"/>
          <w:szCs w:val="15"/>
          <w:lang w:val="tr-TR" w:eastAsia="tr-TR"/>
        </w:rPr>
      </w:pPr>
      <w:r w:rsidRPr="00053D24">
        <w:rPr>
          <w:rFonts w:ascii="Arial" w:eastAsia="Times New Roman" w:hAnsi="Arial" w:cs="Arial"/>
          <w:color w:val="1C283D"/>
          <w:sz w:val="20"/>
          <w:lang w:val="tr-TR" w:eastAsia="tr-TR"/>
        </w:rPr>
        <w:t>İKİNCİ BÖLÜM</w:t>
      </w:r>
    </w:p>
    <w:p w:rsidR="00053D24" w:rsidRPr="00053D24" w:rsidRDefault="00053D24" w:rsidP="00053D24">
      <w:pPr>
        <w:widowControl/>
        <w:shd w:val="clear" w:color="auto" w:fill="FFFFFF"/>
        <w:suppressAutoHyphens w:val="0"/>
        <w:spacing w:line="173" w:lineRule="atLeast"/>
        <w:ind w:firstLine="450"/>
        <w:jc w:val="center"/>
        <w:rPr>
          <w:rFonts w:ascii="Arial" w:eastAsia="Times New Roman" w:hAnsi="Arial" w:cs="Arial"/>
          <w:color w:val="1C283D"/>
          <w:sz w:val="15"/>
          <w:szCs w:val="15"/>
          <w:lang w:val="tr-TR" w:eastAsia="tr-TR"/>
        </w:rPr>
      </w:pPr>
      <w:r w:rsidRPr="00053D24">
        <w:rPr>
          <w:rFonts w:ascii="Arial" w:eastAsia="Times New Roman" w:hAnsi="Arial" w:cs="Arial"/>
          <w:color w:val="1C283D"/>
          <w:sz w:val="20"/>
          <w:lang w:val="tr-TR" w:eastAsia="tr-TR"/>
        </w:rPr>
        <w:t>Usul ve Esaslar</w:t>
      </w:r>
    </w:p>
    <w:p w:rsidR="00053D24" w:rsidRPr="00053D24" w:rsidRDefault="00053D24" w:rsidP="00053D24">
      <w:pPr>
        <w:widowControl/>
        <w:shd w:val="clear" w:color="auto" w:fill="FFFFFF"/>
        <w:suppressAutoHyphens w:val="0"/>
        <w:spacing w:line="173" w:lineRule="atLeast"/>
        <w:ind w:firstLine="450"/>
        <w:rPr>
          <w:rFonts w:ascii="Arial" w:eastAsia="Times New Roman" w:hAnsi="Arial" w:cs="Arial"/>
          <w:color w:val="1C283D"/>
          <w:sz w:val="15"/>
          <w:szCs w:val="15"/>
          <w:lang w:val="tr-TR" w:eastAsia="tr-TR"/>
        </w:rPr>
      </w:pPr>
      <w:r w:rsidRPr="00053D24">
        <w:rPr>
          <w:rFonts w:ascii="Arial" w:eastAsia="Times New Roman" w:hAnsi="Arial" w:cs="Arial"/>
          <w:b/>
          <w:bCs/>
          <w:color w:val="1C283D"/>
          <w:sz w:val="20"/>
          <w:lang w:val="tr-TR" w:eastAsia="tr-TR"/>
        </w:rPr>
        <w:t>Düzenleme ve İlan Yükümlülüğü</w:t>
      </w:r>
    </w:p>
    <w:p w:rsidR="00053D24" w:rsidRPr="00053D24" w:rsidRDefault="00053D24" w:rsidP="00053D24">
      <w:pPr>
        <w:widowControl/>
        <w:shd w:val="clear" w:color="auto" w:fill="FFFFFF"/>
        <w:suppressAutoHyphens w:val="0"/>
        <w:spacing w:line="173" w:lineRule="atLeast"/>
        <w:ind w:firstLine="450"/>
        <w:rPr>
          <w:rFonts w:ascii="Arial" w:eastAsia="Times New Roman" w:hAnsi="Arial" w:cs="Arial"/>
          <w:color w:val="1C283D"/>
          <w:sz w:val="15"/>
          <w:szCs w:val="15"/>
          <w:lang w:val="tr-TR" w:eastAsia="tr-TR"/>
        </w:rPr>
      </w:pPr>
      <w:r w:rsidRPr="00053D24">
        <w:rPr>
          <w:rFonts w:ascii="Arial" w:eastAsia="Times New Roman" w:hAnsi="Arial" w:cs="Arial"/>
          <w:b/>
          <w:bCs/>
          <w:color w:val="1C283D"/>
          <w:sz w:val="20"/>
          <w:lang w:val="tr-TR" w:eastAsia="tr-TR"/>
        </w:rPr>
        <w:t>Madde 3 —</w:t>
      </w:r>
      <w:r w:rsidRPr="00053D24">
        <w:rPr>
          <w:rFonts w:ascii="Arial" w:eastAsia="Times New Roman" w:hAnsi="Arial" w:cs="Arial"/>
          <w:color w:val="1C283D"/>
          <w:sz w:val="20"/>
          <w:lang w:val="tr-TR" w:eastAsia="tr-TR"/>
        </w:rPr>
        <w:t> İşveren veya işveren vekilleri, posta sayısı ile her postanın işe başlama ve bitirme saatlerini, postalar halinde çalıştırdıkları işçilerin ad ve soyadlarını, ara dinlenmelerini, hafta tatillerini ve bunlara ilişkin değişiklikleri düzenleyerek işyerinde işçilerin kolayca görüp okuyabilecekleri şekilde ilan etmekle yükümlüdür.</w:t>
      </w:r>
    </w:p>
    <w:p w:rsidR="00053D24" w:rsidRPr="00053D24" w:rsidRDefault="00053D24" w:rsidP="00053D24">
      <w:pPr>
        <w:widowControl/>
        <w:shd w:val="clear" w:color="auto" w:fill="FFFFFF"/>
        <w:suppressAutoHyphens w:val="0"/>
        <w:spacing w:line="173" w:lineRule="atLeast"/>
        <w:ind w:firstLine="450"/>
        <w:rPr>
          <w:rFonts w:ascii="Arial" w:eastAsia="Times New Roman" w:hAnsi="Arial" w:cs="Arial"/>
          <w:color w:val="1C283D"/>
          <w:sz w:val="15"/>
          <w:szCs w:val="15"/>
          <w:lang w:val="tr-TR" w:eastAsia="tr-TR"/>
        </w:rPr>
      </w:pPr>
      <w:r w:rsidRPr="00053D24">
        <w:rPr>
          <w:rFonts w:ascii="Arial" w:eastAsia="Times New Roman" w:hAnsi="Arial" w:cs="Arial"/>
          <w:b/>
          <w:bCs/>
          <w:color w:val="1C283D"/>
          <w:sz w:val="20"/>
          <w:lang w:val="tr-TR" w:eastAsia="tr-TR"/>
        </w:rPr>
        <w:t>İşçi Postaları Sayısının Düzenlenmesi</w:t>
      </w:r>
    </w:p>
    <w:p w:rsidR="00053D24" w:rsidRPr="00053D24" w:rsidRDefault="00053D24" w:rsidP="00053D24">
      <w:pPr>
        <w:widowControl/>
        <w:shd w:val="clear" w:color="auto" w:fill="FFFFFF"/>
        <w:suppressAutoHyphens w:val="0"/>
        <w:spacing w:line="173" w:lineRule="atLeast"/>
        <w:ind w:firstLine="450"/>
        <w:rPr>
          <w:rFonts w:ascii="Arial" w:eastAsia="Times New Roman" w:hAnsi="Arial" w:cs="Arial"/>
          <w:color w:val="1C283D"/>
          <w:sz w:val="15"/>
          <w:szCs w:val="15"/>
          <w:lang w:val="tr-TR" w:eastAsia="tr-TR"/>
        </w:rPr>
      </w:pPr>
      <w:r w:rsidRPr="00053D24">
        <w:rPr>
          <w:rFonts w:ascii="Arial" w:eastAsia="Times New Roman" w:hAnsi="Arial" w:cs="Arial"/>
          <w:b/>
          <w:bCs/>
          <w:color w:val="1C283D"/>
          <w:sz w:val="20"/>
          <w:lang w:val="tr-TR" w:eastAsia="tr-TR"/>
        </w:rPr>
        <w:t>Madde 4 —</w:t>
      </w:r>
      <w:r w:rsidRPr="00053D24">
        <w:rPr>
          <w:rFonts w:ascii="Arial" w:eastAsia="Times New Roman" w:hAnsi="Arial" w:cs="Arial"/>
          <w:color w:val="1C283D"/>
          <w:sz w:val="20"/>
          <w:lang w:val="tr-TR" w:eastAsia="tr-TR"/>
        </w:rPr>
        <w:t> İşçi postaları;</w:t>
      </w:r>
    </w:p>
    <w:p w:rsidR="00053D24" w:rsidRPr="00053D24" w:rsidRDefault="00053D24" w:rsidP="00053D24">
      <w:pPr>
        <w:widowControl/>
        <w:shd w:val="clear" w:color="auto" w:fill="FFFFFF"/>
        <w:suppressAutoHyphens w:val="0"/>
        <w:spacing w:line="173" w:lineRule="atLeast"/>
        <w:ind w:firstLine="450"/>
        <w:rPr>
          <w:rFonts w:ascii="Arial" w:eastAsia="Times New Roman" w:hAnsi="Arial" w:cs="Arial"/>
          <w:color w:val="1C283D"/>
          <w:sz w:val="15"/>
          <w:szCs w:val="15"/>
          <w:lang w:val="tr-TR" w:eastAsia="tr-TR"/>
        </w:rPr>
      </w:pPr>
      <w:r w:rsidRPr="00053D24">
        <w:rPr>
          <w:rFonts w:ascii="Arial" w:eastAsia="Times New Roman" w:hAnsi="Arial" w:cs="Arial"/>
          <w:color w:val="1C283D"/>
          <w:sz w:val="20"/>
          <w:lang w:val="tr-TR" w:eastAsia="tr-TR"/>
        </w:rPr>
        <w:t>a) Nitelikleri dolayısıyla sürekli çalıştıkları için durmaksızın birbiri ardına postalar halinde işçi çalıştırılarak yürütülen işlerde posta sayısı 24 saatlik süre içinde en az üç işçi postası çalıştırılacak şekilde düzenlenir.</w:t>
      </w:r>
    </w:p>
    <w:p w:rsidR="00053D24" w:rsidRPr="00053D24" w:rsidRDefault="00053D24" w:rsidP="00053D24">
      <w:pPr>
        <w:widowControl/>
        <w:shd w:val="clear" w:color="auto" w:fill="FFFFFF"/>
        <w:suppressAutoHyphens w:val="0"/>
        <w:spacing w:line="173" w:lineRule="atLeast"/>
        <w:ind w:firstLine="450"/>
        <w:rPr>
          <w:rFonts w:ascii="Arial" w:eastAsia="Times New Roman" w:hAnsi="Arial" w:cs="Arial"/>
          <w:color w:val="1C283D"/>
          <w:sz w:val="15"/>
          <w:szCs w:val="15"/>
          <w:lang w:val="tr-TR" w:eastAsia="tr-TR"/>
        </w:rPr>
      </w:pPr>
      <w:r w:rsidRPr="00053D24">
        <w:rPr>
          <w:rFonts w:ascii="Arial" w:eastAsia="Times New Roman" w:hAnsi="Arial" w:cs="Arial"/>
          <w:color w:val="1C283D"/>
          <w:sz w:val="20"/>
          <w:lang w:val="tr-TR" w:eastAsia="tr-TR"/>
        </w:rPr>
        <w:t>b) Bu maddenin (a) bendi dışında kalan ve işçi postaları ile yürütülen diğer işlerde 24 saatlik süre içinde çalıştırılacak işçi postaları sayısı, her bir işçi postasının çalışma süresi, 4857 sayılı İş Kanununun 63 üncü maddesinin üçüncü fıkrasında öngörülen Yönetmelikte belirtilen günlük çalışma süresini aşmayacak şekilde düzenlenir.</w:t>
      </w:r>
    </w:p>
    <w:p w:rsidR="00053D24" w:rsidRPr="00053D24" w:rsidRDefault="00053D24" w:rsidP="00053D24">
      <w:pPr>
        <w:widowControl/>
        <w:shd w:val="clear" w:color="auto" w:fill="FFFFFF"/>
        <w:suppressAutoHyphens w:val="0"/>
        <w:spacing w:line="173" w:lineRule="atLeast"/>
        <w:ind w:firstLine="450"/>
        <w:rPr>
          <w:rFonts w:ascii="Arial" w:eastAsia="Times New Roman" w:hAnsi="Arial" w:cs="Arial"/>
          <w:color w:val="1C283D"/>
          <w:sz w:val="15"/>
          <w:szCs w:val="15"/>
          <w:lang w:val="tr-TR" w:eastAsia="tr-TR"/>
        </w:rPr>
      </w:pPr>
      <w:r w:rsidRPr="00053D24">
        <w:rPr>
          <w:rFonts w:ascii="Arial" w:eastAsia="Times New Roman" w:hAnsi="Arial" w:cs="Arial"/>
          <w:color w:val="1C283D"/>
          <w:sz w:val="20"/>
          <w:lang w:val="tr-TR" w:eastAsia="tr-TR"/>
        </w:rPr>
        <w:t>c) Sağlık kuralları bakımından günde 7,5 saat ya da daha az çalışılması gereken işlerde işçi postaları sayısı, her bir postanın çalışma süresi, 4857 sayılı İş Kanununun 63 üncü maddesinin son fıkrasında öngörülen Yönetmelikte belirtilen günlük çalışma sürelerini aşmayacak şekilde düzenlenir.</w:t>
      </w:r>
    </w:p>
    <w:p w:rsidR="00053D24" w:rsidRPr="00053D24" w:rsidRDefault="00053D24" w:rsidP="00053D24">
      <w:pPr>
        <w:widowControl/>
        <w:shd w:val="clear" w:color="auto" w:fill="FFFFFF"/>
        <w:suppressAutoHyphens w:val="0"/>
        <w:spacing w:line="173" w:lineRule="atLeast"/>
        <w:ind w:firstLine="450"/>
        <w:rPr>
          <w:rFonts w:ascii="Arial" w:eastAsia="Times New Roman" w:hAnsi="Arial" w:cs="Arial"/>
          <w:color w:val="1C283D"/>
          <w:sz w:val="15"/>
          <w:szCs w:val="15"/>
          <w:lang w:val="tr-TR" w:eastAsia="tr-TR"/>
        </w:rPr>
      </w:pPr>
      <w:r w:rsidRPr="00053D24">
        <w:rPr>
          <w:rFonts w:ascii="Arial" w:eastAsia="Times New Roman" w:hAnsi="Arial" w:cs="Arial"/>
          <w:color w:val="1C283D"/>
          <w:sz w:val="20"/>
          <w:lang w:val="tr-TR" w:eastAsia="tr-TR"/>
        </w:rPr>
        <w:t xml:space="preserve">d) İşçi postaları sayısının düzenlenmesinde, </w:t>
      </w:r>
      <w:proofErr w:type="gramStart"/>
      <w:r w:rsidRPr="00053D24">
        <w:rPr>
          <w:rFonts w:ascii="Arial" w:eastAsia="Times New Roman" w:hAnsi="Arial" w:cs="Arial"/>
          <w:color w:val="1C283D"/>
          <w:sz w:val="20"/>
          <w:lang w:val="tr-TR" w:eastAsia="tr-TR"/>
        </w:rPr>
        <w:t>10/9/1960</w:t>
      </w:r>
      <w:proofErr w:type="gramEnd"/>
      <w:r w:rsidRPr="00053D24">
        <w:rPr>
          <w:rFonts w:ascii="Arial" w:eastAsia="Times New Roman" w:hAnsi="Arial" w:cs="Arial"/>
          <w:color w:val="1C283D"/>
          <w:sz w:val="20"/>
          <w:lang w:val="tr-TR" w:eastAsia="tr-TR"/>
        </w:rPr>
        <w:t xml:space="preserve"> tarihli ve 79 sayılı Milli Korunma Suçlarının Affına, Milli Korunma Teşkilat, Sermaye ve Fon Hesaplarının Tasfiyesine ve Bazı Hükümler İhdasına Dair Kanunun 6 </w:t>
      </w:r>
      <w:proofErr w:type="spellStart"/>
      <w:r w:rsidRPr="00053D24">
        <w:rPr>
          <w:rFonts w:ascii="Arial" w:eastAsia="Times New Roman" w:hAnsi="Arial" w:cs="Arial"/>
          <w:color w:val="1C283D"/>
          <w:sz w:val="20"/>
          <w:lang w:val="tr-TR" w:eastAsia="tr-TR"/>
        </w:rPr>
        <w:t>ncı</w:t>
      </w:r>
      <w:proofErr w:type="spellEnd"/>
      <w:r w:rsidRPr="00053D24">
        <w:rPr>
          <w:rFonts w:ascii="Arial" w:eastAsia="Times New Roman" w:hAnsi="Arial" w:cs="Arial"/>
          <w:color w:val="1C283D"/>
          <w:sz w:val="20"/>
          <w:lang w:val="tr-TR" w:eastAsia="tr-TR"/>
        </w:rPr>
        <w:t xml:space="preserve"> maddesi ile 22/5/2003 tarihli ve 4857 sayılı İş Kanununun 43 üncü maddesi hükümleri </w:t>
      </w:r>
      <w:proofErr w:type="spellStart"/>
      <w:r w:rsidRPr="00053D24">
        <w:rPr>
          <w:rFonts w:ascii="Arial" w:eastAsia="Times New Roman" w:hAnsi="Arial" w:cs="Arial"/>
          <w:color w:val="1C283D"/>
          <w:sz w:val="20"/>
          <w:lang w:val="tr-TR" w:eastAsia="tr-TR"/>
        </w:rPr>
        <w:t>gözönünde</w:t>
      </w:r>
      <w:proofErr w:type="spellEnd"/>
      <w:r w:rsidRPr="00053D24">
        <w:rPr>
          <w:rFonts w:ascii="Arial" w:eastAsia="Times New Roman" w:hAnsi="Arial" w:cs="Arial"/>
          <w:color w:val="1C283D"/>
          <w:sz w:val="20"/>
          <w:lang w:val="tr-TR" w:eastAsia="tr-TR"/>
        </w:rPr>
        <w:t xml:space="preserve"> tutulur.</w:t>
      </w:r>
    </w:p>
    <w:p w:rsidR="00053D24" w:rsidRPr="00053D24" w:rsidRDefault="00053D24" w:rsidP="00053D24">
      <w:pPr>
        <w:widowControl/>
        <w:shd w:val="clear" w:color="auto" w:fill="FFFFFF"/>
        <w:suppressAutoHyphens w:val="0"/>
        <w:spacing w:line="173" w:lineRule="atLeast"/>
        <w:ind w:firstLine="450"/>
        <w:rPr>
          <w:rFonts w:ascii="Arial" w:eastAsia="Times New Roman" w:hAnsi="Arial" w:cs="Arial"/>
          <w:color w:val="1C283D"/>
          <w:sz w:val="15"/>
          <w:szCs w:val="15"/>
          <w:lang w:val="tr-TR" w:eastAsia="tr-TR"/>
        </w:rPr>
      </w:pPr>
      <w:r w:rsidRPr="00053D24">
        <w:rPr>
          <w:rFonts w:ascii="Arial" w:eastAsia="Times New Roman" w:hAnsi="Arial" w:cs="Arial"/>
          <w:b/>
          <w:bCs/>
          <w:color w:val="1C283D"/>
          <w:sz w:val="20"/>
          <w:lang w:val="tr-TR" w:eastAsia="tr-TR"/>
        </w:rPr>
        <w:t>Gece Çalıştırılma Yasağı</w:t>
      </w:r>
    </w:p>
    <w:p w:rsidR="00053D24" w:rsidRPr="00053D24" w:rsidRDefault="00053D24" w:rsidP="00053D24">
      <w:pPr>
        <w:widowControl/>
        <w:shd w:val="clear" w:color="auto" w:fill="FFFFFF"/>
        <w:suppressAutoHyphens w:val="0"/>
        <w:spacing w:line="173" w:lineRule="atLeast"/>
        <w:ind w:firstLine="450"/>
        <w:rPr>
          <w:rFonts w:ascii="Arial" w:eastAsia="Times New Roman" w:hAnsi="Arial" w:cs="Arial"/>
          <w:color w:val="1C283D"/>
          <w:sz w:val="15"/>
          <w:szCs w:val="15"/>
          <w:lang w:val="tr-TR" w:eastAsia="tr-TR"/>
        </w:rPr>
      </w:pPr>
      <w:r w:rsidRPr="00053D24">
        <w:rPr>
          <w:rFonts w:ascii="Arial" w:eastAsia="Times New Roman" w:hAnsi="Arial" w:cs="Arial"/>
          <w:b/>
          <w:bCs/>
          <w:color w:val="1C283D"/>
          <w:sz w:val="20"/>
          <w:lang w:val="tr-TR" w:eastAsia="tr-TR"/>
        </w:rPr>
        <w:t>Madde 5 —</w:t>
      </w:r>
      <w:r w:rsidRPr="00053D24">
        <w:rPr>
          <w:rFonts w:ascii="Arial" w:eastAsia="Times New Roman" w:hAnsi="Arial" w:cs="Arial"/>
          <w:color w:val="1C283D"/>
          <w:sz w:val="20"/>
          <w:lang w:val="tr-TR" w:eastAsia="tr-TR"/>
        </w:rPr>
        <w:t> 4857 sayılı İş Kanununun 69 uncu maddesinin birinci fıkrasında tanımlanan gece dönemine denk düşen 20.00-06.00 saatleri arasındaki işçi postalarında, 18 yaşını doldurmamış çocuk ve genç işçilerin çalıştırılmaları yasaktır.</w:t>
      </w:r>
    </w:p>
    <w:p w:rsidR="00053D24" w:rsidRPr="00053D24" w:rsidRDefault="00053D24" w:rsidP="00053D24">
      <w:pPr>
        <w:widowControl/>
        <w:shd w:val="clear" w:color="auto" w:fill="FFFFFF"/>
        <w:suppressAutoHyphens w:val="0"/>
        <w:spacing w:line="173" w:lineRule="atLeast"/>
        <w:ind w:firstLine="450"/>
        <w:rPr>
          <w:rFonts w:ascii="Arial" w:eastAsia="Times New Roman" w:hAnsi="Arial" w:cs="Arial"/>
          <w:color w:val="1C283D"/>
          <w:sz w:val="15"/>
          <w:szCs w:val="15"/>
          <w:lang w:val="tr-TR" w:eastAsia="tr-TR"/>
        </w:rPr>
      </w:pPr>
      <w:r w:rsidRPr="00053D24">
        <w:rPr>
          <w:rFonts w:ascii="Arial" w:eastAsia="Times New Roman" w:hAnsi="Arial" w:cs="Arial"/>
          <w:b/>
          <w:bCs/>
          <w:color w:val="1C283D"/>
          <w:sz w:val="20"/>
          <w:lang w:val="tr-TR" w:eastAsia="tr-TR"/>
        </w:rPr>
        <w:t>Ücretten İndirim Yapılamayacağı</w:t>
      </w:r>
    </w:p>
    <w:p w:rsidR="00053D24" w:rsidRPr="00053D24" w:rsidRDefault="00053D24" w:rsidP="00053D24">
      <w:pPr>
        <w:widowControl/>
        <w:shd w:val="clear" w:color="auto" w:fill="FFFFFF"/>
        <w:suppressAutoHyphens w:val="0"/>
        <w:spacing w:line="173" w:lineRule="atLeast"/>
        <w:ind w:firstLine="450"/>
        <w:rPr>
          <w:rFonts w:ascii="Arial" w:eastAsia="Times New Roman" w:hAnsi="Arial" w:cs="Arial"/>
          <w:color w:val="1C283D"/>
          <w:sz w:val="15"/>
          <w:szCs w:val="15"/>
          <w:lang w:val="tr-TR" w:eastAsia="tr-TR"/>
        </w:rPr>
      </w:pPr>
      <w:r w:rsidRPr="00053D24">
        <w:rPr>
          <w:rFonts w:ascii="Arial" w:eastAsia="Times New Roman" w:hAnsi="Arial" w:cs="Arial"/>
          <w:b/>
          <w:bCs/>
          <w:color w:val="1C283D"/>
          <w:sz w:val="20"/>
          <w:lang w:val="tr-TR" w:eastAsia="tr-TR"/>
        </w:rPr>
        <w:t>Madde 6 —</w:t>
      </w:r>
      <w:r w:rsidRPr="00053D24">
        <w:rPr>
          <w:rFonts w:ascii="Arial" w:eastAsia="Times New Roman" w:hAnsi="Arial" w:cs="Arial"/>
          <w:color w:val="1C283D"/>
          <w:sz w:val="20"/>
          <w:lang w:val="tr-TR" w:eastAsia="tr-TR"/>
        </w:rPr>
        <w:t> Bir işçi postası ile yürütülen işlerde, ikili ya da daha çok posta sayısının artırılması ya da üç posta halinde çalışılan işyerlerinde günlük çalışma süresinin 7,5 saatin altında saptanması sonucunda, çalışma sürelerindeki azalma nedeniyle, işçilerin ücretlerinden her ne şekilde olursa olsun, indirim yapılamaz.</w:t>
      </w:r>
    </w:p>
    <w:p w:rsidR="00053D24" w:rsidRPr="00053D24" w:rsidRDefault="00053D24" w:rsidP="00053D24">
      <w:pPr>
        <w:widowControl/>
        <w:shd w:val="clear" w:color="auto" w:fill="FFFFFF"/>
        <w:suppressAutoHyphens w:val="0"/>
        <w:spacing w:line="173" w:lineRule="atLeast"/>
        <w:ind w:firstLine="450"/>
        <w:rPr>
          <w:rFonts w:ascii="Arial" w:eastAsia="Times New Roman" w:hAnsi="Arial" w:cs="Arial"/>
          <w:color w:val="1C283D"/>
          <w:sz w:val="15"/>
          <w:szCs w:val="15"/>
          <w:lang w:val="tr-TR" w:eastAsia="tr-TR"/>
        </w:rPr>
      </w:pPr>
      <w:r w:rsidRPr="00053D24">
        <w:rPr>
          <w:rFonts w:ascii="Arial" w:eastAsia="Times New Roman" w:hAnsi="Arial" w:cs="Arial"/>
          <w:b/>
          <w:bCs/>
          <w:color w:val="1C283D"/>
          <w:sz w:val="20"/>
          <w:lang w:val="tr-TR" w:eastAsia="tr-TR"/>
        </w:rPr>
        <w:t>Gece Çalışma Süresi</w:t>
      </w:r>
    </w:p>
    <w:p w:rsidR="00053D24" w:rsidRPr="00053D24" w:rsidRDefault="00053D24" w:rsidP="00053D24">
      <w:pPr>
        <w:widowControl/>
        <w:shd w:val="clear" w:color="auto" w:fill="FFFFFF"/>
        <w:suppressAutoHyphens w:val="0"/>
        <w:spacing w:line="173" w:lineRule="atLeast"/>
        <w:ind w:firstLine="450"/>
        <w:rPr>
          <w:rFonts w:ascii="Arial" w:eastAsia="Times New Roman" w:hAnsi="Arial" w:cs="Arial"/>
          <w:color w:val="1C283D"/>
          <w:sz w:val="15"/>
          <w:szCs w:val="15"/>
          <w:lang w:val="tr-TR" w:eastAsia="tr-TR"/>
        </w:rPr>
      </w:pPr>
      <w:proofErr w:type="gramStart"/>
      <w:r w:rsidRPr="00053D24">
        <w:rPr>
          <w:rFonts w:ascii="Arial" w:eastAsia="Times New Roman" w:hAnsi="Arial" w:cs="Arial"/>
          <w:b/>
          <w:bCs/>
          <w:color w:val="1C283D"/>
          <w:sz w:val="20"/>
          <w:lang w:val="tr-TR" w:eastAsia="tr-TR"/>
        </w:rPr>
        <w:t>Madde 7 —</w:t>
      </w:r>
      <w:r w:rsidRPr="00053D24">
        <w:rPr>
          <w:rFonts w:ascii="Arial" w:eastAsia="Times New Roman" w:hAnsi="Arial" w:cs="Arial"/>
          <w:color w:val="1C283D"/>
          <w:sz w:val="20"/>
          <w:lang w:val="tr-TR" w:eastAsia="tr-TR"/>
        </w:rPr>
        <w:t xml:space="preserve"> Postalar halinde işçi çalıştırılarak yürütülen işlerde, İş Kanununun 42 ve 43 üncü maddeleri ve 79 sayılı Milli Korunma Suçlarının Affına, Milli Korunma Teşkilat, Sermaye ve Fon Hesaplarının Tasfiyesine ve Bazı Hükümler İhdasına Dair Kanunun 6 </w:t>
      </w:r>
      <w:proofErr w:type="spellStart"/>
      <w:r w:rsidRPr="00053D24">
        <w:rPr>
          <w:rFonts w:ascii="Arial" w:eastAsia="Times New Roman" w:hAnsi="Arial" w:cs="Arial"/>
          <w:color w:val="1C283D"/>
          <w:sz w:val="20"/>
          <w:lang w:val="tr-TR" w:eastAsia="tr-TR"/>
        </w:rPr>
        <w:t>ncı</w:t>
      </w:r>
      <w:proofErr w:type="spellEnd"/>
      <w:r w:rsidRPr="00053D24">
        <w:rPr>
          <w:rFonts w:ascii="Arial" w:eastAsia="Times New Roman" w:hAnsi="Arial" w:cs="Arial"/>
          <w:color w:val="1C283D"/>
          <w:sz w:val="20"/>
          <w:lang w:val="tr-TR" w:eastAsia="tr-TR"/>
        </w:rPr>
        <w:t xml:space="preserve"> maddesi ile 4857 sayılı İş Kanununun 70 inci maddesinde öngörülen Yönetmelikte belirtilen haller dışında, işçilerin gece postalarında 7,5 saatten çok çalıştırılmaları yasaktır.</w:t>
      </w:r>
      <w:proofErr w:type="gramEnd"/>
    </w:p>
    <w:p w:rsidR="00053D24" w:rsidRPr="00053D24" w:rsidRDefault="00053D24" w:rsidP="00053D24">
      <w:pPr>
        <w:widowControl/>
        <w:shd w:val="clear" w:color="auto" w:fill="FFFFFF"/>
        <w:suppressAutoHyphens w:val="0"/>
        <w:spacing w:line="173" w:lineRule="atLeast"/>
        <w:ind w:firstLine="450"/>
        <w:rPr>
          <w:rFonts w:ascii="Arial" w:eastAsia="Times New Roman" w:hAnsi="Arial" w:cs="Arial"/>
          <w:color w:val="1C283D"/>
          <w:sz w:val="15"/>
          <w:szCs w:val="15"/>
          <w:lang w:val="tr-TR" w:eastAsia="tr-TR"/>
        </w:rPr>
      </w:pPr>
      <w:r w:rsidRPr="00053D24">
        <w:rPr>
          <w:rFonts w:ascii="Arial" w:eastAsia="Times New Roman" w:hAnsi="Arial" w:cs="Arial"/>
          <w:color w:val="1C283D"/>
          <w:sz w:val="20"/>
          <w:lang w:val="tr-TR" w:eastAsia="tr-TR"/>
        </w:rPr>
        <w:t>Çalışma süresinin yarısından çoğu gece dönemine rastlayan bir postanın çalışması, gece çalışması sayılır.</w:t>
      </w:r>
    </w:p>
    <w:p w:rsidR="00053D24" w:rsidRPr="00053D24" w:rsidRDefault="00053D24" w:rsidP="00053D24">
      <w:pPr>
        <w:widowControl/>
        <w:shd w:val="clear" w:color="auto" w:fill="FFFFFF"/>
        <w:suppressAutoHyphens w:val="0"/>
        <w:spacing w:line="173" w:lineRule="atLeast"/>
        <w:ind w:firstLine="450"/>
        <w:rPr>
          <w:rFonts w:ascii="Arial" w:eastAsia="Times New Roman" w:hAnsi="Arial" w:cs="Arial"/>
          <w:color w:val="1C283D"/>
          <w:sz w:val="15"/>
          <w:szCs w:val="15"/>
          <w:lang w:val="tr-TR" w:eastAsia="tr-TR"/>
        </w:rPr>
      </w:pPr>
      <w:r w:rsidRPr="00053D24">
        <w:rPr>
          <w:rFonts w:ascii="Arial" w:eastAsia="Times New Roman" w:hAnsi="Arial" w:cs="Arial"/>
          <w:b/>
          <w:bCs/>
          <w:color w:val="1C283D"/>
          <w:sz w:val="20"/>
          <w:lang w:val="tr-TR" w:eastAsia="tr-TR"/>
        </w:rPr>
        <w:t>İşçi Postalarının Değişme Süresi</w:t>
      </w:r>
    </w:p>
    <w:p w:rsidR="00053D24" w:rsidRPr="00053D24" w:rsidRDefault="00053D24" w:rsidP="00053D24">
      <w:pPr>
        <w:widowControl/>
        <w:shd w:val="clear" w:color="auto" w:fill="FFFFFF"/>
        <w:suppressAutoHyphens w:val="0"/>
        <w:spacing w:line="173" w:lineRule="atLeast"/>
        <w:ind w:firstLine="450"/>
        <w:rPr>
          <w:rFonts w:ascii="Arial" w:eastAsia="Times New Roman" w:hAnsi="Arial" w:cs="Arial"/>
          <w:color w:val="1C283D"/>
          <w:sz w:val="15"/>
          <w:szCs w:val="15"/>
          <w:lang w:val="tr-TR" w:eastAsia="tr-TR"/>
        </w:rPr>
      </w:pPr>
      <w:r w:rsidRPr="00053D24">
        <w:rPr>
          <w:rFonts w:ascii="Arial" w:eastAsia="Times New Roman" w:hAnsi="Arial" w:cs="Arial"/>
          <w:b/>
          <w:bCs/>
          <w:color w:val="1C283D"/>
          <w:sz w:val="20"/>
          <w:lang w:val="tr-TR" w:eastAsia="tr-TR"/>
        </w:rPr>
        <w:lastRenderedPageBreak/>
        <w:t>Madde 8 —</w:t>
      </w:r>
      <w:r w:rsidRPr="00053D24">
        <w:rPr>
          <w:rFonts w:ascii="Arial" w:eastAsia="Times New Roman" w:hAnsi="Arial" w:cs="Arial"/>
          <w:color w:val="1C283D"/>
          <w:sz w:val="20"/>
          <w:lang w:val="tr-TR" w:eastAsia="tr-TR"/>
        </w:rPr>
        <w:t> Gece ve gündüz işletilen ve nöbetleşe işçi postaları çalıştırılarak yürütülen işlerde postalar; en fazla bir iş haftası gece çalıştırılan işçilerin, ondan sonra gelen ikinci iş haftasında gündüz çalıştırılmaları suretiyle ve postalar birbirlerinin yerini alacak şekilde düzenlenir.</w:t>
      </w:r>
    </w:p>
    <w:p w:rsidR="00053D24" w:rsidRPr="00053D24" w:rsidRDefault="00053D24" w:rsidP="00053D24">
      <w:pPr>
        <w:widowControl/>
        <w:shd w:val="clear" w:color="auto" w:fill="FFFFFF"/>
        <w:suppressAutoHyphens w:val="0"/>
        <w:spacing w:line="173" w:lineRule="atLeast"/>
        <w:ind w:firstLine="450"/>
        <w:rPr>
          <w:rFonts w:ascii="Arial" w:eastAsia="Times New Roman" w:hAnsi="Arial" w:cs="Arial"/>
          <w:color w:val="1C283D"/>
          <w:sz w:val="15"/>
          <w:szCs w:val="15"/>
          <w:lang w:val="tr-TR" w:eastAsia="tr-TR"/>
        </w:rPr>
      </w:pPr>
      <w:r w:rsidRPr="00053D24">
        <w:rPr>
          <w:rFonts w:ascii="Arial" w:eastAsia="Times New Roman" w:hAnsi="Arial" w:cs="Arial"/>
          <w:color w:val="1C283D"/>
          <w:sz w:val="20"/>
          <w:lang w:val="tr-TR" w:eastAsia="tr-TR"/>
        </w:rPr>
        <w:t>Zorunluluk olmadıkça işçilerin postaları değiştirilemez. Ancak 4857 sayılı İş Kanununun 69 uncu maddesi uyarınca, gece çalışması nedeniyle sağlığının bozulduğunu raporla belgeleyen işçiye işveren, olanakların elverdiği ölçüde gündüz postasında durumuna uygun bir iş verir.</w:t>
      </w:r>
    </w:p>
    <w:p w:rsidR="00053D24" w:rsidRPr="00053D24" w:rsidRDefault="00053D24" w:rsidP="00053D24">
      <w:pPr>
        <w:widowControl/>
        <w:shd w:val="clear" w:color="auto" w:fill="FFFFFF"/>
        <w:suppressAutoHyphens w:val="0"/>
        <w:spacing w:line="173" w:lineRule="atLeast"/>
        <w:ind w:firstLine="450"/>
        <w:rPr>
          <w:rFonts w:ascii="Arial" w:eastAsia="Times New Roman" w:hAnsi="Arial" w:cs="Arial"/>
          <w:color w:val="1C283D"/>
          <w:sz w:val="15"/>
          <w:szCs w:val="15"/>
          <w:lang w:val="tr-TR" w:eastAsia="tr-TR"/>
        </w:rPr>
      </w:pPr>
      <w:r w:rsidRPr="00053D24">
        <w:rPr>
          <w:rFonts w:ascii="Arial" w:eastAsia="Times New Roman" w:hAnsi="Arial" w:cs="Arial"/>
          <w:color w:val="1C283D"/>
          <w:sz w:val="20"/>
          <w:lang w:val="tr-TR" w:eastAsia="tr-TR"/>
        </w:rPr>
        <w:t xml:space="preserve">İşin niteliği ve yürütümü, iş sağlığı ve güvenliği </w:t>
      </w:r>
      <w:proofErr w:type="spellStart"/>
      <w:r w:rsidRPr="00053D24">
        <w:rPr>
          <w:rFonts w:ascii="Arial" w:eastAsia="Times New Roman" w:hAnsi="Arial" w:cs="Arial"/>
          <w:color w:val="1C283D"/>
          <w:sz w:val="20"/>
          <w:lang w:val="tr-TR" w:eastAsia="tr-TR"/>
        </w:rPr>
        <w:t>gözönünde</w:t>
      </w:r>
      <w:proofErr w:type="spellEnd"/>
      <w:r w:rsidRPr="00053D24">
        <w:rPr>
          <w:rFonts w:ascii="Arial" w:eastAsia="Times New Roman" w:hAnsi="Arial" w:cs="Arial"/>
          <w:color w:val="1C283D"/>
          <w:sz w:val="20"/>
          <w:lang w:val="tr-TR" w:eastAsia="tr-TR"/>
        </w:rPr>
        <w:t xml:space="preserve"> tutularak, gece ve gündüz postalarında iki haftalık nöbetleşme esası da uygulanabilir.</w:t>
      </w:r>
    </w:p>
    <w:p w:rsidR="00053D24" w:rsidRPr="00053D24" w:rsidRDefault="00053D24" w:rsidP="00053D24">
      <w:pPr>
        <w:widowControl/>
        <w:shd w:val="clear" w:color="auto" w:fill="FFFFFF"/>
        <w:suppressAutoHyphens w:val="0"/>
        <w:spacing w:line="173" w:lineRule="atLeast"/>
        <w:ind w:firstLine="450"/>
        <w:rPr>
          <w:rFonts w:ascii="Arial" w:eastAsia="Times New Roman" w:hAnsi="Arial" w:cs="Arial"/>
          <w:color w:val="1C283D"/>
          <w:sz w:val="15"/>
          <w:szCs w:val="15"/>
          <w:lang w:val="tr-TR" w:eastAsia="tr-TR"/>
        </w:rPr>
      </w:pPr>
      <w:r w:rsidRPr="00053D24">
        <w:rPr>
          <w:rFonts w:ascii="Arial" w:eastAsia="Times New Roman" w:hAnsi="Arial" w:cs="Arial"/>
          <w:b/>
          <w:bCs/>
          <w:color w:val="1C283D"/>
          <w:sz w:val="20"/>
          <w:lang w:val="tr-TR" w:eastAsia="tr-TR"/>
        </w:rPr>
        <w:t>Posta Değişiminde Dinlenme Süresi</w:t>
      </w:r>
    </w:p>
    <w:p w:rsidR="00053D24" w:rsidRPr="00053D24" w:rsidRDefault="00053D24" w:rsidP="00053D24">
      <w:pPr>
        <w:widowControl/>
        <w:shd w:val="clear" w:color="auto" w:fill="FFFFFF"/>
        <w:suppressAutoHyphens w:val="0"/>
        <w:spacing w:line="173" w:lineRule="atLeast"/>
        <w:ind w:firstLine="450"/>
        <w:rPr>
          <w:rFonts w:ascii="Arial" w:eastAsia="Times New Roman" w:hAnsi="Arial" w:cs="Arial"/>
          <w:color w:val="1C283D"/>
          <w:sz w:val="15"/>
          <w:szCs w:val="15"/>
          <w:lang w:val="tr-TR" w:eastAsia="tr-TR"/>
        </w:rPr>
      </w:pPr>
      <w:r w:rsidRPr="00053D24">
        <w:rPr>
          <w:rFonts w:ascii="Arial" w:eastAsia="Times New Roman" w:hAnsi="Arial" w:cs="Arial"/>
          <w:b/>
          <w:bCs/>
          <w:color w:val="1C283D"/>
          <w:sz w:val="20"/>
          <w:lang w:val="tr-TR" w:eastAsia="tr-TR"/>
        </w:rPr>
        <w:t>Madde 9 —</w:t>
      </w:r>
      <w:r w:rsidRPr="00053D24">
        <w:rPr>
          <w:rFonts w:ascii="Arial" w:eastAsia="Times New Roman" w:hAnsi="Arial" w:cs="Arial"/>
          <w:color w:val="1C283D"/>
          <w:sz w:val="20"/>
          <w:lang w:val="tr-TR" w:eastAsia="tr-TR"/>
        </w:rPr>
        <w:t xml:space="preserve"> Posta değişiminde işçiler sürekli olarak en az </w:t>
      </w:r>
      <w:proofErr w:type="spellStart"/>
      <w:r w:rsidRPr="00053D24">
        <w:rPr>
          <w:rFonts w:ascii="Arial" w:eastAsia="Times New Roman" w:hAnsi="Arial" w:cs="Arial"/>
          <w:color w:val="1C283D"/>
          <w:sz w:val="20"/>
          <w:lang w:val="tr-TR" w:eastAsia="tr-TR"/>
        </w:rPr>
        <w:t>onbir</w:t>
      </w:r>
      <w:proofErr w:type="spellEnd"/>
      <w:r w:rsidRPr="00053D24">
        <w:rPr>
          <w:rFonts w:ascii="Arial" w:eastAsia="Times New Roman" w:hAnsi="Arial" w:cs="Arial"/>
          <w:color w:val="1C283D"/>
          <w:sz w:val="20"/>
          <w:lang w:val="tr-TR" w:eastAsia="tr-TR"/>
        </w:rPr>
        <w:t xml:space="preserve"> saat dinlendirilmeden çalıştırılamaz. Bu hüküm, postası değiştirilen işçilere de uygulanır.</w:t>
      </w:r>
    </w:p>
    <w:p w:rsidR="00053D24" w:rsidRPr="00053D24" w:rsidRDefault="00053D24" w:rsidP="00053D24">
      <w:pPr>
        <w:widowControl/>
        <w:shd w:val="clear" w:color="auto" w:fill="FFFFFF"/>
        <w:suppressAutoHyphens w:val="0"/>
        <w:spacing w:line="173" w:lineRule="atLeast"/>
        <w:ind w:firstLine="450"/>
        <w:rPr>
          <w:rFonts w:ascii="Arial" w:eastAsia="Times New Roman" w:hAnsi="Arial" w:cs="Arial"/>
          <w:color w:val="1C283D"/>
          <w:sz w:val="15"/>
          <w:szCs w:val="15"/>
          <w:lang w:val="tr-TR" w:eastAsia="tr-TR"/>
        </w:rPr>
      </w:pPr>
      <w:r w:rsidRPr="00053D24">
        <w:rPr>
          <w:rFonts w:ascii="Arial" w:eastAsia="Times New Roman" w:hAnsi="Arial" w:cs="Arial"/>
          <w:b/>
          <w:bCs/>
          <w:color w:val="1C283D"/>
          <w:sz w:val="20"/>
          <w:lang w:val="tr-TR" w:eastAsia="tr-TR"/>
        </w:rPr>
        <w:t>Ara Dinlenmesi</w:t>
      </w:r>
    </w:p>
    <w:p w:rsidR="00053D24" w:rsidRPr="00053D24" w:rsidRDefault="00053D24" w:rsidP="00053D24">
      <w:pPr>
        <w:widowControl/>
        <w:shd w:val="clear" w:color="auto" w:fill="FFFFFF"/>
        <w:suppressAutoHyphens w:val="0"/>
        <w:spacing w:line="173" w:lineRule="atLeast"/>
        <w:ind w:firstLine="450"/>
        <w:rPr>
          <w:rFonts w:ascii="Arial" w:eastAsia="Times New Roman" w:hAnsi="Arial" w:cs="Arial"/>
          <w:color w:val="1C283D"/>
          <w:sz w:val="15"/>
          <w:szCs w:val="15"/>
          <w:lang w:val="tr-TR" w:eastAsia="tr-TR"/>
        </w:rPr>
      </w:pPr>
      <w:r w:rsidRPr="00053D24">
        <w:rPr>
          <w:rFonts w:ascii="Arial" w:eastAsia="Times New Roman" w:hAnsi="Arial" w:cs="Arial"/>
          <w:b/>
          <w:bCs/>
          <w:color w:val="1C283D"/>
          <w:sz w:val="20"/>
          <w:lang w:val="tr-TR" w:eastAsia="tr-TR"/>
        </w:rPr>
        <w:t>Madde 10 —</w:t>
      </w:r>
      <w:r w:rsidRPr="00053D24">
        <w:rPr>
          <w:rFonts w:ascii="Arial" w:eastAsia="Times New Roman" w:hAnsi="Arial" w:cs="Arial"/>
          <w:color w:val="1C283D"/>
          <w:sz w:val="20"/>
          <w:lang w:val="tr-TR" w:eastAsia="tr-TR"/>
        </w:rPr>
        <w:t> Postalar halinde işçi çalıştırılarak yürütülen işlerde, işçilere, 4857 sayılı İş Kanununun 68 inci maddesindeki esaslar uyarınca ara dinlenmesi verilir. İşin niteliği, bir işyerinin aynı bölümündeki bütün işçilere aynı saatte ara dinlenmesi verilmesine olanak bırakmıyorsa, bu dinlenme, işçilere, gruplar halinde arka arkaya çalışma süresinin ortalarından başlayarak İş Kanunu ve bu Yönetmelikteki esaslara göre verilir.</w:t>
      </w:r>
    </w:p>
    <w:p w:rsidR="00053D24" w:rsidRPr="00053D24" w:rsidRDefault="00053D24" w:rsidP="00053D24">
      <w:pPr>
        <w:widowControl/>
        <w:shd w:val="clear" w:color="auto" w:fill="FFFFFF"/>
        <w:suppressAutoHyphens w:val="0"/>
        <w:spacing w:line="173" w:lineRule="atLeast"/>
        <w:ind w:firstLine="450"/>
        <w:rPr>
          <w:rFonts w:ascii="Arial" w:eastAsia="Times New Roman" w:hAnsi="Arial" w:cs="Arial"/>
          <w:color w:val="1C283D"/>
          <w:sz w:val="15"/>
          <w:szCs w:val="15"/>
          <w:lang w:val="tr-TR" w:eastAsia="tr-TR"/>
        </w:rPr>
      </w:pPr>
      <w:r w:rsidRPr="00053D24">
        <w:rPr>
          <w:rFonts w:ascii="Arial" w:eastAsia="Times New Roman" w:hAnsi="Arial" w:cs="Arial"/>
          <w:b/>
          <w:bCs/>
          <w:color w:val="1C283D"/>
          <w:sz w:val="20"/>
          <w:lang w:val="tr-TR" w:eastAsia="tr-TR"/>
        </w:rPr>
        <w:t>Hafta Tatili</w:t>
      </w:r>
    </w:p>
    <w:p w:rsidR="00053D24" w:rsidRPr="00053D24" w:rsidRDefault="00053D24" w:rsidP="00053D24">
      <w:pPr>
        <w:widowControl/>
        <w:shd w:val="clear" w:color="auto" w:fill="FFFFFF"/>
        <w:suppressAutoHyphens w:val="0"/>
        <w:spacing w:line="173" w:lineRule="atLeast"/>
        <w:ind w:firstLine="450"/>
        <w:rPr>
          <w:rFonts w:ascii="Arial" w:eastAsia="Times New Roman" w:hAnsi="Arial" w:cs="Arial"/>
          <w:color w:val="1C283D"/>
          <w:sz w:val="15"/>
          <w:szCs w:val="15"/>
          <w:lang w:val="tr-TR" w:eastAsia="tr-TR"/>
        </w:rPr>
      </w:pPr>
      <w:r w:rsidRPr="00053D24">
        <w:rPr>
          <w:rFonts w:ascii="Arial" w:eastAsia="Times New Roman" w:hAnsi="Arial" w:cs="Arial"/>
          <w:b/>
          <w:bCs/>
          <w:color w:val="1C283D"/>
          <w:sz w:val="20"/>
          <w:lang w:val="tr-TR" w:eastAsia="tr-TR"/>
        </w:rPr>
        <w:t>Madde 11 —</w:t>
      </w:r>
      <w:r w:rsidRPr="00053D24">
        <w:rPr>
          <w:rFonts w:ascii="Arial" w:eastAsia="Times New Roman" w:hAnsi="Arial" w:cs="Arial"/>
          <w:color w:val="1C283D"/>
          <w:sz w:val="20"/>
          <w:lang w:val="tr-TR" w:eastAsia="tr-TR"/>
        </w:rPr>
        <w:t> Postalar halinde işçi çalıştırılarak yürütülen işlerde, işçilere, haftanın bir gününde 24 saatten az olmamak üzere ve nöbetleşme yolu ile hafta tatili verilmesi zorunludur.</w:t>
      </w:r>
    </w:p>
    <w:p w:rsidR="00053D24" w:rsidRPr="00053D24" w:rsidRDefault="00053D24" w:rsidP="00053D24">
      <w:pPr>
        <w:widowControl/>
        <w:shd w:val="clear" w:color="auto" w:fill="FFFFFF"/>
        <w:suppressAutoHyphens w:val="0"/>
        <w:spacing w:line="173" w:lineRule="atLeast"/>
        <w:ind w:firstLine="450"/>
        <w:rPr>
          <w:rFonts w:ascii="Arial" w:eastAsia="Times New Roman" w:hAnsi="Arial" w:cs="Arial"/>
          <w:color w:val="1C283D"/>
          <w:sz w:val="15"/>
          <w:szCs w:val="15"/>
          <w:lang w:val="tr-TR" w:eastAsia="tr-TR"/>
        </w:rPr>
      </w:pPr>
      <w:r w:rsidRPr="00053D24">
        <w:rPr>
          <w:rFonts w:ascii="Arial" w:eastAsia="Times New Roman" w:hAnsi="Arial" w:cs="Arial"/>
          <w:b/>
          <w:bCs/>
          <w:color w:val="1C283D"/>
          <w:sz w:val="20"/>
          <w:lang w:val="tr-TR" w:eastAsia="tr-TR"/>
        </w:rPr>
        <w:t>İsim Listeleri</w:t>
      </w:r>
    </w:p>
    <w:p w:rsidR="00053D24" w:rsidRPr="00053D24" w:rsidRDefault="00053D24" w:rsidP="00053D24">
      <w:pPr>
        <w:widowControl/>
        <w:shd w:val="clear" w:color="auto" w:fill="FFFFFF"/>
        <w:suppressAutoHyphens w:val="0"/>
        <w:spacing w:line="173" w:lineRule="atLeast"/>
        <w:ind w:firstLine="450"/>
        <w:rPr>
          <w:rFonts w:ascii="Arial" w:eastAsia="Times New Roman" w:hAnsi="Arial" w:cs="Arial"/>
          <w:color w:val="1C283D"/>
          <w:sz w:val="15"/>
          <w:szCs w:val="15"/>
          <w:lang w:val="tr-TR" w:eastAsia="tr-TR"/>
        </w:rPr>
      </w:pPr>
      <w:r w:rsidRPr="00053D24">
        <w:rPr>
          <w:rFonts w:ascii="Arial" w:eastAsia="Times New Roman" w:hAnsi="Arial" w:cs="Arial"/>
          <w:b/>
          <w:bCs/>
          <w:color w:val="1C283D"/>
          <w:sz w:val="20"/>
          <w:lang w:val="tr-TR" w:eastAsia="tr-TR"/>
        </w:rPr>
        <w:t>Madde 12 —</w:t>
      </w:r>
      <w:r w:rsidRPr="00053D24">
        <w:rPr>
          <w:rFonts w:ascii="Arial" w:eastAsia="Times New Roman" w:hAnsi="Arial" w:cs="Arial"/>
          <w:color w:val="1C283D"/>
          <w:sz w:val="20"/>
          <w:lang w:val="tr-TR" w:eastAsia="tr-TR"/>
        </w:rPr>
        <w:t> İşveren veya işveren vekilleri, postalar halinde işçi çalıştırılarak yürütülen işlerde, her postada çalışan işçilerin ad ve soyadlarını kapsayan listeler ile bu işçiler için işe başlamadan önce alınan periyodik sağlık raporlarının bir nüshasını ilgili bölge müdürlüğüne vermekle yükümlüdür.</w:t>
      </w:r>
    </w:p>
    <w:p w:rsidR="00053D24" w:rsidRPr="00053D24" w:rsidRDefault="00053D24" w:rsidP="00053D24">
      <w:pPr>
        <w:widowControl/>
        <w:shd w:val="clear" w:color="auto" w:fill="FFFFFF"/>
        <w:suppressAutoHyphens w:val="0"/>
        <w:spacing w:line="173" w:lineRule="atLeast"/>
        <w:ind w:firstLine="450"/>
        <w:jc w:val="center"/>
        <w:rPr>
          <w:rFonts w:ascii="Arial" w:eastAsia="Times New Roman" w:hAnsi="Arial" w:cs="Arial"/>
          <w:color w:val="1C283D"/>
          <w:sz w:val="15"/>
          <w:szCs w:val="15"/>
          <w:lang w:val="tr-TR" w:eastAsia="tr-TR"/>
        </w:rPr>
      </w:pPr>
      <w:r w:rsidRPr="00053D24">
        <w:rPr>
          <w:rFonts w:ascii="Arial" w:eastAsia="Times New Roman" w:hAnsi="Arial" w:cs="Arial"/>
          <w:color w:val="1C283D"/>
          <w:sz w:val="20"/>
          <w:lang w:val="tr-TR" w:eastAsia="tr-TR"/>
        </w:rPr>
        <w:t>ÜÇÜNCÜ BÖLÜM</w:t>
      </w:r>
    </w:p>
    <w:p w:rsidR="00053D24" w:rsidRPr="00053D24" w:rsidRDefault="00053D24" w:rsidP="00053D24">
      <w:pPr>
        <w:widowControl/>
        <w:shd w:val="clear" w:color="auto" w:fill="FFFFFF"/>
        <w:suppressAutoHyphens w:val="0"/>
        <w:spacing w:line="173" w:lineRule="atLeast"/>
        <w:ind w:firstLine="450"/>
        <w:jc w:val="center"/>
        <w:rPr>
          <w:rFonts w:ascii="Arial" w:eastAsia="Times New Roman" w:hAnsi="Arial" w:cs="Arial"/>
          <w:color w:val="1C283D"/>
          <w:sz w:val="15"/>
          <w:szCs w:val="15"/>
          <w:lang w:val="tr-TR" w:eastAsia="tr-TR"/>
        </w:rPr>
      </w:pPr>
      <w:r w:rsidRPr="00053D24">
        <w:rPr>
          <w:rFonts w:ascii="Arial" w:eastAsia="Times New Roman" w:hAnsi="Arial" w:cs="Arial"/>
          <w:color w:val="1C283D"/>
          <w:sz w:val="20"/>
          <w:lang w:val="tr-TR" w:eastAsia="tr-TR"/>
        </w:rPr>
        <w:t>Yürürlük ve Yürütme</w:t>
      </w:r>
    </w:p>
    <w:p w:rsidR="00053D24" w:rsidRPr="00053D24" w:rsidRDefault="00053D24" w:rsidP="00053D24">
      <w:pPr>
        <w:widowControl/>
        <w:shd w:val="clear" w:color="auto" w:fill="FFFFFF"/>
        <w:suppressAutoHyphens w:val="0"/>
        <w:spacing w:line="173" w:lineRule="atLeast"/>
        <w:ind w:firstLine="450"/>
        <w:rPr>
          <w:rFonts w:ascii="Arial" w:eastAsia="Times New Roman" w:hAnsi="Arial" w:cs="Arial"/>
          <w:color w:val="1C283D"/>
          <w:sz w:val="15"/>
          <w:szCs w:val="15"/>
          <w:lang w:val="tr-TR" w:eastAsia="tr-TR"/>
        </w:rPr>
      </w:pPr>
      <w:r w:rsidRPr="00053D24">
        <w:rPr>
          <w:rFonts w:ascii="Arial" w:eastAsia="Times New Roman" w:hAnsi="Arial" w:cs="Arial"/>
          <w:b/>
          <w:bCs/>
          <w:color w:val="1C283D"/>
          <w:sz w:val="20"/>
          <w:lang w:val="tr-TR" w:eastAsia="tr-TR"/>
        </w:rPr>
        <w:t>Yürürlük</w:t>
      </w:r>
    </w:p>
    <w:p w:rsidR="00053D24" w:rsidRPr="00053D24" w:rsidRDefault="00053D24" w:rsidP="00053D24">
      <w:pPr>
        <w:widowControl/>
        <w:shd w:val="clear" w:color="auto" w:fill="FFFFFF"/>
        <w:suppressAutoHyphens w:val="0"/>
        <w:spacing w:line="173" w:lineRule="atLeast"/>
        <w:ind w:firstLine="450"/>
        <w:rPr>
          <w:rFonts w:ascii="Arial" w:eastAsia="Times New Roman" w:hAnsi="Arial" w:cs="Arial"/>
          <w:color w:val="1C283D"/>
          <w:sz w:val="15"/>
          <w:szCs w:val="15"/>
          <w:lang w:val="tr-TR" w:eastAsia="tr-TR"/>
        </w:rPr>
      </w:pPr>
      <w:r w:rsidRPr="00053D24">
        <w:rPr>
          <w:rFonts w:ascii="Arial" w:eastAsia="Times New Roman" w:hAnsi="Arial" w:cs="Arial"/>
          <w:b/>
          <w:bCs/>
          <w:color w:val="1C283D"/>
          <w:sz w:val="20"/>
          <w:lang w:val="tr-TR" w:eastAsia="tr-TR"/>
        </w:rPr>
        <w:t>Madde 13 —</w:t>
      </w:r>
      <w:r w:rsidRPr="00053D24">
        <w:rPr>
          <w:rFonts w:ascii="Arial" w:eastAsia="Times New Roman" w:hAnsi="Arial" w:cs="Arial"/>
          <w:color w:val="1C283D"/>
          <w:sz w:val="20"/>
          <w:lang w:val="tr-TR" w:eastAsia="tr-TR"/>
        </w:rPr>
        <w:t> Bu Yönetmelik, yayımı tarihinde yürürlüğe girer.</w:t>
      </w:r>
    </w:p>
    <w:p w:rsidR="00053D24" w:rsidRPr="00053D24" w:rsidRDefault="00053D24" w:rsidP="00053D24">
      <w:pPr>
        <w:widowControl/>
        <w:shd w:val="clear" w:color="auto" w:fill="FFFFFF"/>
        <w:suppressAutoHyphens w:val="0"/>
        <w:spacing w:line="173" w:lineRule="atLeast"/>
        <w:ind w:firstLine="450"/>
        <w:rPr>
          <w:rFonts w:ascii="Arial" w:eastAsia="Times New Roman" w:hAnsi="Arial" w:cs="Arial"/>
          <w:color w:val="1C283D"/>
          <w:sz w:val="15"/>
          <w:szCs w:val="15"/>
          <w:lang w:val="tr-TR" w:eastAsia="tr-TR"/>
        </w:rPr>
      </w:pPr>
      <w:r w:rsidRPr="00053D24">
        <w:rPr>
          <w:rFonts w:ascii="Arial" w:eastAsia="Times New Roman" w:hAnsi="Arial" w:cs="Arial"/>
          <w:b/>
          <w:bCs/>
          <w:color w:val="1C283D"/>
          <w:sz w:val="20"/>
          <w:lang w:val="tr-TR" w:eastAsia="tr-TR"/>
        </w:rPr>
        <w:t>Yürütme</w:t>
      </w:r>
    </w:p>
    <w:p w:rsidR="00053D24" w:rsidRPr="00053D24" w:rsidRDefault="00053D24" w:rsidP="00053D24">
      <w:pPr>
        <w:widowControl/>
        <w:shd w:val="clear" w:color="auto" w:fill="FFFFFF"/>
        <w:suppressAutoHyphens w:val="0"/>
        <w:spacing w:line="173" w:lineRule="atLeast"/>
        <w:ind w:firstLine="450"/>
        <w:rPr>
          <w:rFonts w:ascii="Arial" w:eastAsia="Times New Roman" w:hAnsi="Arial" w:cs="Arial"/>
          <w:color w:val="1C283D"/>
          <w:sz w:val="15"/>
          <w:szCs w:val="15"/>
          <w:lang w:val="tr-TR" w:eastAsia="tr-TR"/>
        </w:rPr>
      </w:pPr>
      <w:r w:rsidRPr="00053D24">
        <w:rPr>
          <w:rFonts w:ascii="Arial" w:eastAsia="Times New Roman" w:hAnsi="Arial" w:cs="Arial"/>
          <w:b/>
          <w:bCs/>
          <w:color w:val="1C283D"/>
          <w:sz w:val="20"/>
          <w:lang w:val="tr-TR" w:eastAsia="tr-TR"/>
        </w:rPr>
        <w:t>Madde 14 —</w:t>
      </w:r>
      <w:r w:rsidRPr="00053D24">
        <w:rPr>
          <w:rFonts w:ascii="Arial" w:eastAsia="Times New Roman" w:hAnsi="Arial" w:cs="Arial"/>
          <w:color w:val="1C283D"/>
          <w:sz w:val="20"/>
          <w:lang w:val="tr-TR" w:eastAsia="tr-TR"/>
        </w:rPr>
        <w:t> Bu Yönetmelik hükümlerini Çalışma ve Sosyal Güvenlik Bakanı yürütür.</w:t>
      </w:r>
    </w:p>
    <w:p w:rsidR="00A328BB" w:rsidRPr="00053D24" w:rsidRDefault="00A328BB" w:rsidP="00053D24"/>
    <w:sectPr w:rsidR="00A328BB" w:rsidRPr="00053D24" w:rsidSect="00BB2D6C">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36A3" w:rsidRDefault="000236A3" w:rsidP="00CF0DC0">
      <w:r>
        <w:separator/>
      </w:r>
    </w:p>
  </w:endnote>
  <w:endnote w:type="continuationSeparator" w:id="0">
    <w:p w:rsidR="000236A3" w:rsidRDefault="000236A3" w:rsidP="00CF0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Lucida Sans Unicode">
    <w:panose1 w:val="020B0602030504020204"/>
    <w:charset w:val="A2"/>
    <w:family w:val="swiss"/>
    <w:pitch w:val="variable"/>
    <w:sig w:usb0="80000AFF" w:usb1="0000396B" w:usb2="00000000" w:usb3="00000000" w:csb0="000000BF" w:csb1="00000000"/>
  </w:font>
  <w:font w:name="Tahoma">
    <w:panose1 w:val="020B0604030504040204"/>
    <w:charset w:val="A2"/>
    <w:family w:val="swiss"/>
    <w:pitch w:val="variable"/>
    <w:sig w:usb0="E1002EFF" w:usb1="C000605B" w:usb2="00000029" w:usb3="00000000" w:csb0="000101FF" w:csb1="00000000"/>
  </w:font>
  <w:font w:name="StarSymbol">
    <w:altName w:val="Arial Unicode MS"/>
    <w:charset w:val="00"/>
    <w:family w:val="auto"/>
    <w:pitch w:val="default"/>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DC0" w:rsidRDefault="00CF0DC0">
    <w:pPr>
      <w:pStyle w:val="Altbilgi"/>
    </w:pPr>
    <w:r>
      <w:t>www.farukakcay.com.tr</w:t>
    </w:r>
  </w:p>
  <w:p w:rsidR="00CF0DC0" w:rsidRDefault="00CF0DC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36A3" w:rsidRDefault="000236A3" w:rsidP="00CF0DC0">
      <w:r>
        <w:separator/>
      </w:r>
    </w:p>
  </w:footnote>
  <w:footnote w:type="continuationSeparator" w:id="0">
    <w:p w:rsidR="000236A3" w:rsidRDefault="000236A3" w:rsidP="00CF0D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DC0" w:rsidRDefault="00CF0DC0">
    <w:pPr>
      <w:pStyle w:val="stbilgi"/>
    </w:pPr>
    <w:r>
      <w:t>www.farukakcay.com.tr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2D6363"/>
    <w:multiLevelType w:val="hybridMultilevel"/>
    <w:tmpl w:val="67F81F6A"/>
    <w:lvl w:ilvl="0" w:tplc="4176D4D4">
      <w:start w:val="1"/>
      <w:numFmt w:val="decimal"/>
      <w:lvlText w:val="%1."/>
      <w:lvlJc w:val="left"/>
      <w:pPr>
        <w:tabs>
          <w:tab w:val="num" w:pos="1080"/>
        </w:tabs>
        <w:ind w:left="1080" w:hanging="72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DC0"/>
    <w:rsid w:val="00015B84"/>
    <w:rsid w:val="000236A3"/>
    <w:rsid w:val="00053D24"/>
    <w:rsid w:val="000947CB"/>
    <w:rsid w:val="000D56D6"/>
    <w:rsid w:val="00147ECE"/>
    <w:rsid w:val="00164886"/>
    <w:rsid w:val="001C5E35"/>
    <w:rsid w:val="001C6AC9"/>
    <w:rsid w:val="00233608"/>
    <w:rsid w:val="00246CD5"/>
    <w:rsid w:val="0026745C"/>
    <w:rsid w:val="00377715"/>
    <w:rsid w:val="00395ACC"/>
    <w:rsid w:val="003B1F5B"/>
    <w:rsid w:val="003C7BFD"/>
    <w:rsid w:val="003C7EBE"/>
    <w:rsid w:val="00427A0C"/>
    <w:rsid w:val="004379C4"/>
    <w:rsid w:val="00441B1E"/>
    <w:rsid w:val="00447ACD"/>
    <w:rsid w:val="00476A2F"/>
    <w:rsid w:val="00476D85"/>
    <w:rsid w:val="004A48FE"/>
    <w:rsid w:val="00502317"/>
    <w:rsid w:val="00520531"/>
    <w:rsid w:val="005212BD"/>
    <w:rsid w:val="0054299D"/>
    <w:rsid w:val="00573DDC"/>
    <w:rsid w:val="0058072D"/>
    <w:rsid w:val="005B29B9"/>
    <w:rsid w:val="005F1287"/>
    <w:rsid w:val="005F26F8"/>
    <w:rsid w:val="0060612F"/>
    <w:rsid w:val="00616FF6"/>
    <w:rsid w:val="0066096E"/>
    <w:rsid w:val="006B78E9"/>
    <w:rsid w:val="006D0282"/>
    <w:rsid w:val="006E3BCF"/>
    <w:rsid w:val="007108EB"/>
    <w:rsid w:val="007C5A62"/>
    <w:rsid w:val="00870E66"/>
    <w:rsid w:val="00876207"/>
    <w:rsid w:val="008A13BA"/>
    <w:rsid w:val="009043EE"/>
    <w:rsid w:val="009530E1"/>
    <w:rsid w:val="00976253"/>
    <w:rsid w:val="009E3C24"/>
    <w:rsid w:val="00A328BB"/>
    <w:rsid w:val="00A60F83"/>
    <w:rsid w:val="00A72BCF"/>
    <w:rsid w:val="00B346BE"/>
    <w:rsid w:val="00B57414"/>
    <w:rsid w:val="00B74F26"/>
    <w:rsid w:val="00BB2D6C"/>
    <w:rsid w:val="00BF3403"/>
    <w:rsid w:val="00C86925"/>
    <w:rsid w:val="00CF0DC0"/>
    <w:rsid w:val="00D00BEF"/>
    <w:rsid w:val="00D26800"/>
    <w:rsid w:val="00D30931"/>
    <w:rsid w:val="00D45FA8"/>
    <w:rsid w:val="00D92D5C"/>
    <w:rsid w:val="00D96381"/>
    <w:rsid w:val="00DB0A0F"/>
    <w:rsid w:val="00DC62F9"/>
    <w:rsid w:val="00E320A0"/>
    <w:rsid w:val="00E325A3"/>
    <w:rsid w:val="00E360C9"/>
    <w:rsid w:val="00E72CF2"/>
    <w:rsid w:val="00EA1AEB"/>
    <w:rsid w:val="00EA41A0"/>
    <w:rsid w:val="00EE1E5D"/>
    <w:rsid w:val="00EF586B"/>
    <w:rsid w:val="00F55620"/>
    <w:rsid w:val="00F91069"/>
    <w:rsid w:val="00F915ED"/>
    <w:rsid w:val="00FC25E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BCF"/>
    <w:pPr>
      <w:widowControl w:val="0"/>
      <w:suppressAutoHyphens/>
      <w:spacing w:after="0" w:line="240" w:lineRule="auto"/>
    </w:pPr>
    <w:rPr>
      <w:rFonts w:ascii="Times New Roman" w:eastAsia="Lucida Sans Unicode" w:hAnsi="Times New Roman" w:cs="Times New Roman"/>
      <w:sz w:val="24"/>
      <w:szCs w:val="20"/>
      <w:lang w:val="en-US"/>
    </w:rPr>
  </w:style>
  <w:style w:type="paragraph" w:styleId="Balk1">
    <w:name w:val="heading 1"/>
    <w:basedOn w:val="Normal"/>
    <w:link w:val="Balk1Char"/>
    <w:uiPriority w:val="9"/>
    <w:qFormat/>
    <w:rsid w:val="00B57414"/>
    <w:pPr>
      <w:widowControl/>
      <w:suppressAutoHyphens w:val="0"/>
      <w:spacing w:before="100" w:beforeAutospacing="1" w:after="100" w:afterAutospacing="1"/>
      <w:outlineLvl w:val="0"/>
    </w:pPr>
    <w:rPr>
      <w:rFonts w:eastAsia="Times New Roman"/>
      <w:b/>
      <w:bCs/>
      <w:kern w:val="36"/>
      <w:sz w:val="48"/>
      <w:szCs w:val="48"/>
      <w:lang w:val="tr-TR" w:eastAsia="tr-TR"/>
    </w:rPr>
  </w:style>
  <w:style w:type="paragraph" w:styleId="Balk2">
    <w:name w:val="heading 2"/>
    <w:basedOn w:val="Normal"/>
    <w:link w:val="Balk2Char"/>
    <w:uiPriority w:val="9"/>
    <w:qFormat/>
    <w:rsid w:val="00B57414"/>
    <w:pPr>
      <w:widowControl/>
      <w:suppressAutoHyphens w:val="0"/>
      <w:spacing w:before="100" w:beforeAutospacing="1" w:after="100" w:afterAutospacing="1"/>
      <w:outlineLvl w:val="1"/>
    </w:pPr>
    <w:rPr>
      <w:rFonts w:eastAsia="Times New Roman"/>
      <w:b/>
      <w:bCs/>
      <w:sz w:val="36"/>
      <w:szCs w:val="36"/>
      <w:lang w:val="tr-TR" w:eastAsia="tr-TR"/>
    </w:rPr>
  </w:style>
  <w:style w:type="paragraph" w:styleId="Balk3">
    <w:name w:val="heading 3"/>
    <w:basedOn w:val="Normal"/>
    <w:link w:val="Balk3Char"/>
    <w:uiPriority w:val="9"/>
    <w:qFormat/>
    <w:rsid w:val="00502317"/>
    <w:pPr>
      <w:widowControl/>
      <w:suppressAutoHyphens w:val="0"/>
      <w:spacing w:before="100" w:beforeAutospacing="1" w:after="100" w:afterAutospacing="1"/>
      <w:outlineLvl w:val="2"/>
    </w:pPr>
    <w:rPr>
      <w:rFonts w:eastAsia="Times New Roman"/>
      <w:b/>
      <w:bCs/>
      <w:sz w:val="27"/>
      <w:szCs w:val="27"/>
      <w:lang w:val="tr-TR" w:eastAsia="tr-TR"/>
    </w:rPr>
  </w:style>
  <w:style w:type="paragraph" w:styleId="Balk4">
    <w:name w:val="heading 4"/>
    <w:basedOn w:val="Normal"/>
    <w:link w:val="Balk4Char"/>
    <w:uiPriority w:val="9"/>
    <w:qFormat/>
    <w:rsid w:val="00502317"/>
    <w:pPr>
      <w:widowControl/>
      <w:suppressAutoHyphens w:val="0"/>
      <w:spacing w:before="100" w:beforeAutospacing="1" w:after="100" w:afterAutospacing="1"/>
      <w:outlineLvl w:val="3"/>
    </w:pPr>
    <w:rPr>
      <w:rFonts w:eastAsia="Times New Roman"/>
      <w:b/>
      <w:bCs/>
      <w:szCs w:val="24"/>
      <w:lang w:val="tr-TR" w:eastAsia="tr-TR"/>
    </w:rPr>
  </w:style>
  <w:style w:type="paragraph" w:styleId="Balk5">
    <w:name w:val="heading 5"/>
    <w:basedOn w:val="Normal"/>
    <w:link w:val="Balk5Char"/>
    <w:uiPriority w:val="9"/>
    <w:qFormat/>
    <w:rsid w:val="00502317"/>
    <w:pPr>
      <w:widowControl/>
      <w:suppressAutoHyphens w:val="0"/>
      <w:spacing w:before="100" w:beforeAutospacing="1" w:after="100" w:afterAutospacing="1"/>
      <w:outlineLvl w:val="4"/>
    </w:pPr>
    <w:rPr>
      <w:rFonts w:eastAsia="Times New Roman"/>
      <w:b/>
      <w:bCs/>
      <w:sz w:val="20"/>
      <w:lang w:val="tr-TR" w:eastAsia="tr-TR"/>
    </w:rPr>
  </w:style>
  <w:style w:type="paragraph" w:styleId="Balk6">
    <w:name w:val="heading 6"/>
    <w:basedOn w:val="Normal"/>
    <w:link w:val="Balk6Char"/>
    <w:uiPriority w:val="9"/>
    <w:qFormat/>
    <w:rsid w:val="00502317"/>
    <w:pPr>
      <w:widowControl/>
      <w:suppressAutoHyphens w:val="0"/>
      <w:spacing w:before="100" w:beforeAutospacing="1" w:after="100" w:afterAutospacing="1"/>
      <w:outlineLvl w:val="5"/>
    </w:pPr>
    <w:rPr>
      <w:rFonts w:eastAsia="Times New Roman"/>
      <w:b/>
      <w:bCs/>
      <w:sz w:val="15"/>
      <w:szCs w:val="15"/>
      <w:lang w:val="tr-TR" w:eastAsia="tr-TR"/>
    </w:rPr>
  </w:style>
  <w:style w:type="paragraph" w:styleId="Balk7">
    <w:name w:val="heading 7"/>
    <w:basedOn w:val="Normal"/>
    <w:link w:val="Balk7Char"/>
    <w:uiPriority w:val="9"/>
    <w:qFormat/>
    <w:rsid w:val="00502317"/>
    <w:pPr>
      <w:widowControl/>
      <w:suppressAutoHyphens w:val="0"/>
      <w:spacing w:before="100" w:beforeAutospacing="1" w:after="100" w:afterAutospacing="1"/>
      <w:outlineLvl w:val="6"/>
    </w:pPr>
    <w:rPr>
      <w:rFonts w:eastAsia="Times New Roman"/>
      <w:szCs w:val="24"/>
      <w:lang w:val="tr-TR" w:eastAsia="tr-TR"/>
    </w:rPr>
  </w:style>
  <w:style w:type="paragraph" w:styleId="Balk8">
    <w:name w:val="heading 8"/>
    <w:basedOn w:val="Normal"/>
    <w:link w:val="Balk8Char"/>
    <w:uiPriority w:val="9"/>
    <w:qFormat/>
    <w:rsid w:val="00502317"/>
    <w:pPr>
      <w:widowControl/>
      <w:suppressAutoHyphens w:val="0"/>
      <w:spacing w:before="100" w:beforeAutospacing="1" w:after="100" w:afterAutospacing="1"/>
      <w:outlineLvl w:val="7"/>
    </w:pPr>
    <w:rPr>
      <w:rFonts w:eastAsia="Times New Roman"/>
      <w:szCs w:val="24"/>
      <w:lang w:val="tr-TR" w:eastAsia="tr-TR"/>
    </w:rPr>
  </w:style>
  <w:style w:type="paragraph" w:styleId="Balk9">
    <w:name w:val="heading 9"/>
    <w:basedOn w:val="Normal"/>
    <w:link w:val="Balk9Char"/>
    <w:uiPriority w:val="9"/>
    <w:qFormat/>
    <w:rsid w:val="00502317"/>
    <w:pPr>
      <w:widowControl/>
      <w:suppressAutoHyphens w:val="0"/>
      <w:spacing w:before="100" w:beforeAutospacing="1" w:after="100" w:afterAutospacing="1"/>
      <w:outlineLvl w:val="8"/>
    </w:pPr>
    <w:rPr>
      <w:rFonts w:eastAsia="Times New Roman"/>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CF0DC0"/>
  </w:style>
  <w:style w:type="paragraph" w:styleId="ListeParagraf">
    <w:name w:val="List Paragraph"/>
    <w:basedOn w:val="Normal"/>
    <w:uiPriority w:val="34"/>
    <w:qFormat/>
    <w:rsid w:val="00CF0DC0"/>
    <w:pPr>
      <w:spacing w:before="100" w:beforeAutospacing="1" w:after="100" w:afterAutospacing="1"/>
    </w:pPr>
    <w:rPr>
      <w:rFonts w:eastAsia="Times New Roman"/>
      <w:szCs w:val="24"/>
      <w:lang w:eastAsia="tr-TR"/>
    </w:rPr>
  </w:style>
  <w:style w:type="paragraph" w:styleId="stbilgi">
    <w:name w:val="header"/>
    <w:basedOn w:val="Normal"/>
    <w:link w:val="stbilgiChar"/>
    <w:uiPriority w:val="99"/>
    <w:unhideWhenUsed/>
    <w:rsid w:val="00CF0DC0"/>
    <w:pPr>
      <w:tabs>
        <w:tab w:val="center" w:pos="4536"/>
        <w:tab w:val="right" w:pos="9072"/>
      </w:tabs>
    </w:pPr>
  </w:style>
  <w:style w:type="character" w:customStyle="1" w:styleId="stbilgiChar">
    <w:name w:val="Üstbilgi Char"/>
    <w:basedOn w:val="VarsaylanParagrafYazTipi"/>
    <w:link w:val="stbilgi"/>
    <w:uiPriority w:val="99"/>
    <w:rsid w:val="00CF0DC0"/>
  </w:style>
  <w:style w:type="paragraph" w:styleId="Altbilgi">
    <w:name w:val="footer"/>
    <w:basedOn w:val="Normal"/>
    <w:link w:val="AltbilgiChar"/>
    <w:unhideWhenUsed/>
    <w:rsid w:val="00CF0DC0"/>
    <w:pPr>
      <w:tabs>
        <w:tab w:val="center" w:pos="4536"/>
        <w:tab w:val="right" w:pos="9072"/>
      </w:tabs>
    </w:pPr>
  </w:style>
  <w:style w:type="character" w:customStyle="1" w:styleId="AltbilgiChar">
    <w:name w:val="Altbilgi Char"/>
    <w:basedOn w:val="VarsaylanParagrafYazTipi"/>
    <w:link w:val="Altbilgi"/>
    <w:uiPriority w:val="99"/>
    <w:rsid w:val="00CF0DC0"/>
  </w:style>
  <w:style w:type="paragraph" w:styleId="BalonMetni">
    <w:name w:val="Balloon Text"/>
    <w:basedOn w:val="Normal"/>
    <w:link w:val="BalonMetniChar"/>
    <w:uiPriority w:val="99"/>
    <w:semiHidden/>
    <w:unhideWhenUsed/>
    <w:rsid w:val="00CF0DC0"/>
    <w:rPr>
      <w:rFonts w:ascii="Tahoma" w:hAnsi="Tahoma" w:cs="Tahoma"/>
      <w:sz w:val="16"/>
      <w:szCs w:val="16"/>
    </w:rPr>
  </w:style>
  <w:style w:type="character" w:customStyle="1" w:styleId="BalonMetniChar">
    <w:name w:val="Balon Metni Char"/>
    <w:basedOn w:val="VarsaylanParagrafYazTipi"/>
    <w:link w:val="BalonMetni"/>
    <w:uiPriority w:val="99"/>
    <w:semiHidden/>
    <w:rsid w:val="00CF0DC0"/>
    <w:rPr>
      <w:rFonts w:ascii="Tahoma" w:hAnsi="Tahoma" w:cs="Tahoma"/>
      <w:sz w:val="16"/>
      <w:szCs w:val="16"/>
    </w:rPr>
  </w:style>
  <w:style w:type="character" w:styleId="Kpr">
    <w:name w:val="Hyperlink"/>
    <w:basedOn w:val="VarsaylanParagrafYazTipi"/>
    <w:uiPriority w:val="99"/>
    <w:unhideWhenUsed/>
    <w:rsid w:val="005F1287"/>
    <w:rPr>
      <w:color w:val="0000FF"/>
      <w:u w:val="single"/>
    </w:rPr>
  </w:style>
  <w:style w:type="paragraph" w:styleId="NormalWeb">
    <w:name w:val="Normal (Web)"/>
    <w:basedOn w:val="Normal"/>
    <w:uiPriority w:val="99"/>
    <w:semiHidden/>
    <w:unhideWhenUsed/>
    <w:rsid w:val="00D92D5C"/>
    <w:pPr>
      <w:spacing w:before="100" w:beforeAutospacing="1" w:after="100" w:afterAutospacing="1"/>
    </w:pPr>
    <w:rPr>
      <w:rFonts w:eastAsia="Times New Roman"/>
      <w:szCs w:val="24"/>
      <w:lang w:eastAsia="tr-TR"/>
    </w:rPr>
  </w:style>
  <w:style w:type="character" w:customStyle="1" w:styleId="grame">
    <w:name w:val="grame"/>
    <w:basedOn w:val="VarsaylanParagrafYazTipi"/>
    <w:rsid w:val="00BF3403"/>
  </w:style>
  <w:style w:type="character" w:customStyle="1" w:styleId="spelle">
    <w:name w:val="spelle"/>
    <w:basedOn w:val="VarsaylanParagrafYazTipi"/>
    <w:rsid w:val="00BF3403"/>
  </w:style>
  <w:style w:type="paragraph" w:customStyle="1" w:styleId="2-ortabaslk">
    <w:name w:val="2-ortabaslk"/>
    <w:basedOn w:val="Normal"/>
    <w:rsid w:val="003B1F5B"/>
    <w:pPr>
      <w:spacing w:before="100" w:beforeAutospacing="1" w:after="100" w:afterAutospacing="1"/>
    </w:pPr>
    <w:rPr>
      <w:rFonts w:eastAsia="Times New Roman"/>
      <w:szCs w:val="24"/>
      <w:lang w:eastAsia="tr-TR"/>
    </w:rPr>
  </w:style>
  <w:style w:type="paragraph" w:customStyle="1" w:styleId="3-normalyaz">
    <w:name w:val="3-normalyaz"/>
    <w:basedOn w:val="Normal"/>
    <w:rsid w:val="003B1F5B"/>
    <w:pPr>
      <w:spacing w:before="100" w:beforeAutospacing="1" w:after="100" w:afterAutospacing="1"/>
    </w:pPr>
    <w:rPr>
      <w:rFonts w:eastAsia="Times New Roman"/>
      <w:szCs w:val="24"/>
      <w:lang w:eastAsia="tr-TR"/>
    </w:rPr>
  </w:style>
  <w:style w:type="character" w:styleId="Gl">
    <w:name w:val="Strong"/>
    <w:basedOn w:val="VarsaylanParagrafYazTipi"/>
    <w:uiPriority w:val="22"/>
    <w:qFormat/>
    <w:rsid w:val="00E360C9"/>
    <w:rPr>
      <w:b/>
      <w:bCs/>
    </w:rPr>
  </w:style>
  <w:style w:type="character" w:customStyle="1" w:styleId="WW-Absatz-Standardschriftart">
    <w:name w:val="WW-Absatz-Standardschriftart"/>
    <w:rsid w:val="00A72BCF"/>
  </w:style>
  <w:style w:type="character" w:customStyle="1" w:styleId="WW-Absatz-Standardschriftart1">
    <w:name w:val="WW-Absatz-Standardschriftart1"/>
    <w:rsid w:val="00A72BCF"/>
  </w:style>
  <w:style w:type="character" w:customStyle="1" w:styleId="WW-Absatz-Standardschriftart11">
    <w:name w:val="WW-Absatz-Standardschriftart11"/>
    <w:rsid w:val="00A72BCF"/>
  </w:style>
  <w:style w:type="character" w:customStyle="1" w:styleId="WW-Absatz-Standardschriftart111">
    <w:name w:val="WW-Absatz-Standardschriftart111"/>
    <w:rsid w:val="00A72BCF"/>
  </w:style>
  <w:style w:type="character" w:customStyle="1" w:styleId="WW8Num1z0">
    <w:name w:val="WW8Num1z0"/>
    <w:rsid w:val="00A72BCF"/>
    <w:rPr>
      <w:rFonts w:ascii="StarSymbol" w:hAnsi="StarSymbol" w:cs="StarSymbol"/>
      <w:sz w:val="18"/>
      <w:szCs w:val="18"/>
    </w:rPr>
  </w:style>
  <w:style w:type="character" w:customStyle="1" w:styleId="WW-Absatz-Standardschriftart1111">
    <w:name w:val="WW-Absatz-Standardschriftart1111"/>
    <w:rsid w:val="00A72BCF"/>
  </w:style>
  <w:style w:type="character" w:customStyle="1" w:styleId="WW-Absatz-Standardschriftart11111">
    <w:name w:val="WW-Absatz-Standardschriftart11111"/>
    <w:rsid w:val="00A72BCF"/>
  </w:style>
  <w:style w:type="character" w:customStyle="1" w:styleId="WW-Absatz-Standardschriftart111111">
    <w:name w:val="WW-Absatz-Standardschriftart111111"/>
    <w:rsid w:val="00A72BCF"/>
  </w:style>
  <w:style w:type="character" w:customStyle="1" w:styleId="WW-Absatz-Standardschriftart1111111">
    <w:name w:val="WW-Absatz-Standardschriftart1111111"/>
    <w:rsid w:val="00A72BCF"/>
  </w:style>
  <w:style w:type="character" w:customStyle="1" w:styleId="NumberingSymbols">
    <w:name w:val="Numbering Symbols"/>
    <w:rsid w:val="00A72BCF"/>
  </w:style>
  <w:style w:type="character" w:customStyle="1" w:styleId="WW-NumberingSymbols">
    <w:name w:val="WW-Numbering Symbols"/>
    <w:rsid w:val="00A72BCF"/>
  </w:style>
  <w:style w:type="character" w:customStyle="1" w:styleId="WW-NumberingSymbols1">
    <w:name w:val="WW-Numbering Symbols1"/>
    <w:rsid w:val="00A72BCF"/>
  </w:style>
  <w:style w:type="character" w:customStyle="1" w:styleId="WW-NumberingSymbols11">
    <w:name w:val="WW-Numbering Symbols11"/>
    <w:rsid w:val="00A72BCF"/>
  </w:style>
  <w:style w:type="character" w:customStyle="1" w:styleId="WW-NumberingSymbols111">
    <w:name w:val="WW-Numbering Symbols111"/>
    <w:rsid w:val="00A72BCF"/>
  </w:style>
  <w:style w:type="character" w:customStyle="1" w:styleId="WW-NumberingSymbols1111">
    <w:name w:val="WW-Numbering Symbols1111"/>
    <w:rsid w:val="00A72BCF"/>
  </w:style>
  <w:style w:type="character" w:customStyle="1" w:styleId="WW-NumberingSymbols11111">
    <w:name w:val="WW-Numbering Symbols11111"/>
    <w:rsid w:val="00A72BCF"/>
  </w:style>
  <w:style w:type="character" w:customStyle="1" w:styleId="WW-NumberingSymbols111111">
    <w:name w:val="WW-Numbering Symbols111111"/>
    <w:rsid w:val="00A72BCF"/>
  </w:style>
  <w:style w:type="character" w:customStyle="1" w:styleId="WW-NumberingSymbols1111111">
    <w:name w:val="WW-Numbering Symbols1111111"/>
    <w:rsid w:val="00A72BCF"/>
  </w:style>
  <w:style w:type="character" w:customStyle="1" w:styleId="Bullets">
    <w:name w:val="Bullets"/>
    <w:rsid w:val="00A72BCF"/>
    <w:rPr>
      <w:rFonts w:ascii="StarSymbol" w:eastAsia="StarSymbol" w:hAnsi="StarSymbol" w:cs="StarSymbol"/>
      <w:sz w:val="18"/>
      <w:szCs w:val="18"/>
    </w:rPr>
  </w:style>
  <w:style w:type="character" w:customStyle="1" w:styleId="WW-Bullets">
    <w:name w:val="WW-Bullets"/>
    <w:rsid w:val="00A72BCF"/>
    <w:rPr>
      <w:rFonts w:ascii="StarSymbol" w:eastAsia="StarSymbol" w:hAnsi="StarSymbol" w:cs="StarSymbol"/>
      <w:sz w:val="18"/>
      <w:szCs w:val="18"/>
    </w:rPr>
  </w:style>
  <w:style w:type="character" w:customStyle="1" w:styleId="WW-Bullets1">
    <w:name w:val="WW-Bullets1"/>
    <w:rsid w:val="00A72BCF"/>
    <w:rPr>
      <w:rFonts w:ascii="StarSymbol" w:eastAsia="StarSymbol" w:hAnsi="StarSymbol" w:cs="StarSymbol"/>
      <w:sz w:val="18"/>
      <w:szCs w:val="18"/>
    </w:rPr>
  </w:style>
  <w:style w:type="character" w:customStyle="1" w:styleId="WW-Bullets11">
    <w:name w:val="WW-Bullets11"/>
    <w:rsid w:val="00A72BCF"/>
    <w:rPr>
      <w:rFonts w:ascii="StarSymbol" w:eastAsia="StarSymbol" w:hAnsi="StarSymbol" w:cs="StarSymbol"/>
      <w:sz w:val="18"/>
      <w:szCs w:val="18"/>
    </w:rPr>
  </w:style>
  <w:style w:type="character" w:customStyle="1" w:styleId="WW-Bullets111">
    <w:name w:val="WW-Bullets111"/>
    <w:rsid w:val="00A72BCF"/>
    <w:rPr>
      <w:rFonts w:ascii="StarSymbol" w:eastAsia="StarSymbol" w:hAnsi="StarSymbol" w:cs="StarSymbol"/>
      <w:sz w:val="18"/>
      <w:szCs w:val="18"/>
    </w:rPr>
  </w:style>
  <w:style w:type="character" w:customStyle="1" w:styleId="WW-Bullets1111">
    <w:name w:val="WW-Bullets1111"/>
    <w:rsid w:val="00A72BCF"/>
    <w:rPr>
      <w:rFonts w:ascii="StarSymbol" w:eastAsia="StarSymbol" w:hAnsi="StarSymbol" w:cs="StarSymbol"/>
      <w:sz w:val="18"/>
      <w:szCs w:val="18"/>
    </w:rPr>
  </w:style>
  <w:style w:type="paragraph" w:styleId="GvdeMetni">
    <w:name w:val="Body Text"/>
    <w:basedOn w:val="Normal"/>
    <w:link w:val="GvdeMetniChar"/>
    <w:uiPriority w:val="99"/>
    <w:rsid w:val="00A72BCF"/>
    <w:pPr>
      <w:spacing w:after="120"/>
    </w:pPr>
  </w:style>
  <w:style w:type="character" w:customStyle="1" w:styleId="GvdeMetniChar">
    <w:name w:val="Gövde Metni Char"/>
    <w:basedOn w:val="VarsaylanParagrafYazTipi"/>
    <w:link w:val="GvdeMetni"/>
    <w:uiPriority w:val="99"/>
    <w:rsid w:val="00A72BCF"/>
    <w:rPr>
      <w:rFonts w:ascii="Times New Roman" w:eastAsia="Lucida Sans Unicode" w:hAnsi="Times New Roman" w:cs="Times New Roman"/>
      <w:sz w:val="24"/>
      <w:szCs w:val="20"/>
      <w:lang w:val="en-US"/>
    </w:rPr>
  </w:style>
  <w:style w:type="paragraph" w:styleId="Liste">
    <w:name w:val="List"/>
    <w:basedOn w:val="GvdeMetni"/>
    <w:rsid w:val="00A72BCF"/>
    <w:rPr>
      <w:rFonts w:cs="Tahoma"/>
    </w:rPr>
  </w:style>
  <w:style w:type="paragraph" w:customStyle="1" w:styleId="ResimYazs1">
    <w:name w:val="Resim Yazısı1"/>
    <w:basedOn w:val="Normal"/>
    <w:rsid w:val="00A72BCF"/>
    <w:pPr>
      <w:suppressLineNumbers/>
      <w:spacing w:before="120" w:after="120"/>
    </w:pPr>
    <w:rPr>
      <w:rFonts w:cs="Tahoma"/>
      <w:i/>
      <w:iCs/>
      <w:sz w:val="20"/>
    </w:rPr>
  </w:style>
  <w:style w:type="paragraph" w:customStyle="1" w:styleId="Index">
    <w:name w:val="Index"/>
    <w:basedOn w:val="Normal"/>
    <w:rsid w:val="00A72BCF"/>
    <w:pPr>
      <w:suppressLineNumbers/>
    </w:pPr>
    <w:rPr>
      <w:rFonts w:cs="Tahoma"/>
    </w:rPr>
  </w:style>
  <w:style w:type="paragraph" w:customStyle="1" w:styleId="WW-Caption">
    <w:name w:val="WW-Caption"/>
    <w:basedOn w:val="Normal"/>
    <w:rsid w:val="00A72BCF"/>
    <w:pPr>
      <w:suppressLineNumbers/>
      <w:spacing w:before="120" w:after="120"/>
    </w:pPr>
    <w:rPr>
      <w:rFonts w:cs="Tahoma"/>
      <w:i/>
      <w:iCs/>
      <w:sz w:val="20"/>
    </w:rPr>
  </w:style>
  <w:style w:type="paragraph" w:customStyle="1" w:styleId="WW-Index">
    <w:name w:val="WW-Index"/>
    <w:basedOn w:val="Normal"/>
    <w:rsid w:val="00A72BCF"/>
    <w:pPr>
      <w:suppressLineNumbers/>
    </w:pPr>
    <w:rPr>
      <w:rFonts w:cs="Tahoma"/>
    </w:rPr>
  </w:style>
  <w:style w:type="paragraph" w:customStyle="1" w:styleId="WW-Caption1">
    <w:name w:val="WW-Caption1"/>
    <w:basedOn w:val="Normal"/>
    <w:rsid w:val="00A72BCF"/>
    <w:pPr>
      <w:suppressLineNumbers/>
      <w:spacing w:before="120" w:after="120"/>
    </w:pPr>
    <w:rPr>
      <w:rFonts w:cs="Tahoma"/>
      <w:i/>
      <w:iCs/>
      <w:sz w:val="20"/>
    </w:rPr>
  </w:style>
  <w:style w:type="paragraph" w:customStyle="1" w:styleId="WW-Index1">
    <w:name w:val="WW-Index1"/>
    <w:basedOn w:val="Normal"/>
    <w:rsid w:val="00A72BCF"/>
    <w:pPr>
      <w:suppressLineNumbers/>
    </w:pPr>
    <w:rPr>
      <w:rFonts w:cs="Tahoma"/>
    </w:rPr>
  </w:style>
  <w:style w:type="paragraph" w:customStyle="1" w:styleId="WW-Caption11">
    <w:name w:val="WW-Caption11"/>
    <w:basedOn w:val="Normal"/>
    <w:rsid w:val="00A72BCF"/>
    <w:pPr>
      <w:suppressLineNumbers/>
      <w:spacing w:before="120" w:after="120"/>
    </w:pPr>
    <w:rPr>
      <w:rFonts w:cs="Tahoma"/>
      <w:i/>
      <w:iCs/>
      <w:sz w:val="20"/>
    </w:rPr>
  </w:style>
  <w:style w:type="paragraph" w:customStyle="1" w:styleId="WW-Index11">
    <w:name w:val="WW-Index11"/>
    <w:basedOn w:val="Normal"/>
    <w:rsid w:val="00A72BCF"/>
    <w:pPr>
      <w:suppressLineNumbers/>
    </w:pPr>
    <w:rPr>
      <w:rFonts w:cs="Tahoma"/>
    </w:rPr>
  </w:style>
  <w:style w:type="paragraph" w:customStyle="1" w:styleId="WW-Caption111">
    <w:name w:val="WW-Caption111"/>
    <w:basedOn w:val="Normal"/>
    <w:rsid w:val="00A72BCF"/>
    <w:pPr>
      <w:suppressLineNumbers/>
      <w:spacing w:before="120" w:after="120"/>
    </w:pPr>
    <w:rPr>
      <w:rFonts w:cs="Tahoma"/>
      <w:i/>
      <w:iCs/>
      <w:sz w:val="20"/>
    </w:rPr>
  </w:style>
  <w:style w:type="paragraph" w:customStyle="1" w:styleId="WW-Index111">
    <w:name w:val="WW-Index111"/>
    <w:basedOn w:val="Normal"/>
    <w:rsid w:val="00A72BCF"/>
    <w:pPr>
      <w:suppressLineNumbers/>
    </w:pPr>
    <w:rPr>
      <w:rFonts w:cs="Tahoma"/>
    </w:rPr>
  </w:style>
  <w:style w:type="paragraph" w:customStyle="1" w:styleId="WW-Caption1111">
    <w:name w:val="WW-Caption1111"/>
    <w:basedOn w:val="Normal"/>
    <w:rsid w:val="00A72BCF"/>
    <w:pPr>
      <w:suppressLineNumbers/>
      <w:spacing w:before="120" w:after="120"/>
    </w:pPr>
    <w:rPr>
      <w:rFonts w:cs="Tahoma"/>
      <w:i/>
      <w:iCs/>
      <w:sz w:val="20"/>
    </w:rPr>
  </w:style>
  <w:style w:type="paragraph" w:customStyle="1" w:styleId="WW-Index1111">
    <w:name w:val="WW-Index1111"/>
    <w:basedOn w:val="Normal"/>
    <w:rsid w:val="00A72BCF"/>
    <w:pPr>
      <w:suppressLineNumbers/>
    </w:pPr>
    <w:rPr>
      <w:rFonts w:cs="Tahoma"/>
    </w:rPr>
  </w:style>
  <w:style w:type="paragraph" w:customStyle="1" w:styleId="WW-Caption11111">
    <w:name w:val="WW-Caption11111"/>
    <w:basedOn w:val="Normal"/>
    <w:rsid w:val="00A72BCF"/>
    <w:pPr>
      <w:suppressLineNumbers/>
      <w:spacing w:before="120" w:after="120"/>
    </w:pPr>
    <w:rPr>
      <w:rFonts w:cs="Tahoma"/>
      <w:i/>
      <w:iCs/>
      <w:sz w:val="20"/>
    </w:rPr>
  </w:style>
  <w:style w:type="paragraph" w:customStyle="1" w:styleId="WW-Index11111">
    <w:name w:val="WW-Index11111"/>
    <w:basedOn w:val="Normal"/>
    <w:rsid w:val="00A72BCF"/>
    <w:pPr>
      <w:suppressLineNumbers/>
    </w:pPr>
    <w:rPr>
      <w:rFonts w:cs="Tahoma"/>
    </w:rPr>
  </w:style>
  <w:style w:type="paragraph" w:customStyle="1" w:styleId="WW-Caption111111">
    <w:name w:val="WW-Caption111111"/>
    <w:basedOn w:val="Normal"/>
    <w:rsid w:val="00A72BCF"/>
    <w:pPr>
      <w:suppressLineNumbers/>
      <w:spacing w:before="120" w:after="120"/>
    </w:pPr>
    <w:rPr>
      <w:rFonts w:cs="Tahoma"/>
      <w:i/>
      <w:iCs/>
      <w:sz w:val="20"/>
    </w:rPr>
  </w:style>
  <w:style w:type="paragraph" w:customStyle="1" w:styleId="WW-Index111111">
    <w:name w:val="WW-Index111111"/>
    <w:basedOn w:val="Normal"/>
    <w:rsid w:val="00A72BCF"/>
    <w:pPr>
      <w:suppressLineNumbers/>
    </w:pPr>
    <w:rPr>
      <w:rFonts w:cs="Tahoma"/>
    </w:rPr>
  </w:style>
  <w:style w:type="paragraph" w:customStyle="1" w:styleId="WW-Caption1111111">
    <w:name w:val="WW-Caption1111111"/>
    <w:basedOn w:val="Normal"/>
    <w:rsid w:val="00A72BCF"/>
    <w:pPr>
      <w:suppressLineNumbers/>
      <w:spacing w:before="120" w:after="120"/>
    </w:pPr>
    <w:rPr>
      <w:rFonts w:cs="Tahoma"/>
      <w:i/>
      <w:iCs/>
      <w:sz w:val="20"/>
    </w:rPr>
  </w:style>
  <w:style w:type="paragraph" w:customStyle="1" w:styleId="WW-Index1111111">
    <w:name w:val="WW-Index1111111"/>
    <w:basedOn w:val="Normal"/>
    <w:rsid w:val="00A72BCF"/>
    <w:pPr>
      <w:suppressLineNumbers/>
    </w:pPr>
    <w:rPr>
      <w:rFonts w:cs="Tahoma"/>
    </w:rPr>
  </w:style>
  <w:style w:type="paragraph" w:customStyle="1" w:styleId="Framecontents">
    <w:name w:val="Frame contents"/>
    <w:basedOn w:val="GvdeMetni"/>
    <w:rsid w:val="00A72BCF"/>
  </w:style>
  <w:style w:type="paragraph" w:customStyle="1" w:styleId="WW-Framecontents">
    <w:name w:val="WW-Frame contents"/>
    <w:basedOn w:val="GvdeMetni"/>
    <w:rsid w:val="00A72BCF"/>
  </w:style>
  <w:style w:type="paragraph" w:customStyle="1" w:styleId="WW-Framecontents1">
    <w:name w:val="WW-Frame contents1"/>
    <w:basedOn w:val="GvdeMetni"/>
    <w:rsid w:val="00A72BCF"/>
  </w:style>
  <w:style w:type="paragraph" w:customStyle="1" w:styleId="WW-Framecontents11">
    <w:name w:val="WW-Frame contents11"/>
    <w:basedOn w:val="GvdeMetni"/>
    <w:rsid w:val="00A72BCF"/>
  </w:style>
  <w:style w:type="paragraph" w:customStyle="1" w:styleId="WW-Framecontents111">
    <w:name w:val="WW-Frame contents111"/>
    <w:basedOn w:val="GvdeMetni"/>
    <w:rsid w:val="00A72BCF"/>
  </w:style>
  <w:style w:type="paragraph" w:customStyle="1" w:styleId="WW-Framecontents1111">
    <w:name w:val="WW-Frame contents1111"/>
    <w:basedOn w:val="GvdeMetni"/>
    <w:rsid w:val="00A72BCF"/>
  </w:style>
  <w:style w:type="paragraph" w:customStyle="1" w:styleId="TableContents">
    <w:name w:val="Table Contents"/>
    <w:basedOn w:val="GvdeMetni"/>
    <w:rsid w:val="00A72BCF"/>
    <w:pPr>
      <w:suppressLineNumbers/>
    </w:pPr>
  </w:style>
  <w:style w:type="paragraph" w:customStyle="1" w:styleId="WW-TableContents">
    <w:name w:val="WW-Table Contents"/>
    <w:basedOn w:val="GvdeMetni"/>
    <w:rsid w:val="00A72BCF"/>
    <w:pPr>
      <w:suppressLineNumbers/>
    </w:pPr>
  </w:style>
  <w:style w:type="paragraph" w:customStyle="1" w:styleId="TableHeading">
    <w:name w:val="Table Heading"/>
    <w:basedOn w:val="TableContents"/>
    <w:rsid w:val="00A72BCF"/>
    <w:pPr>
      <w:jc w:val="center"/>
    </w:pPr>
    <w:rPr>
      <w:b/>
      <w:bCs/>
      <w:i/>
      <w:iCs/>
    </w:rPr>
  </w:style>
  <w:style w:type="paragraph" w:customStyle="1" w:styleId="WW-TableHeading">
    <w:name w:val="WW-Table Heading"/>
    <w:basedOn w:val="WW-TableContents"/>
    <w:rsid w:val="00A72BCF"/>
    <w:pPr>
      <w:jc w:val="center"/>
    </w:pPr>
    <w:rPr>
      <w:b/>
      <w:bCs/>
      <w:i/>
      <w:iCs/>
    </w:rPr>
  </w:style>
  <w:style w:type="character" w:styleId="SayfaNumaras">
    <w:name w:val="page number"/>
    <w:basedOn w:val="VarsaylanParagrafYazTipi"/>
    <w:rsid w:val="00A72BCF"/>
  </w:style>
  <w:style w:type="paragraph" w:styleId="DzMetin">
    <w:name w:val="Plain Text"/>
    <w:basedOn w:val="Normal"/>
    <w:link w:val="DzMetinChar"/>
    <w:uiPriority w:val="99"/>
    <w:semiHidden/>
    <w:unhideWhenUsed/>
    <w:rsid w:val="00F915ED"/>
    <w:pPr>
      <w:widowControl/>
      <w:suppressAutoHyphens w:val="0"/>
      <w:spacing w:before="100" w:beforeAutospacing="1" w:after="100" w:afterAutospacing="1"/>
    </w:pPr>
    <w:rPr>
      <w:rFonts w:eastAsia="Times New Roman"/>
      <w:szCs w:val="24"/>
      <w:lang w:val="tr-TR" w:eastAsia="tr-TR"/>
    </w:rPr>
  </w:style>
  <w:style w:type="character" w:customStyle="1" w:styleId="DzMetinChar">
    <w:name w:val="Düz Metin Char"/>
    <w:basedOn w:val="VarsaylanParagrafYazTipi"/>
    <w:link w:val="DzMetin"/>
    <w:uiPriority w:val="99"/>
    <w:semiHidden/>
    <w:rsid w:val="00F915ED"/>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uiPriority w:val="9"/>
    <w:rsid w:val="00B57414"/>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B57414"/>
    <w:rPr>
      <w:rFonts w:ascii="Times New Roman" w:eastAsia="Times New Roman" w:hAnsi="Times New Roman" w:cs="Times New Roman"/>
      <w:b/>
      <w:bCs/>
      <w:sz w:val="36"/>
      <w:szCs w:val="36"/>
      <w:lang w:eastAsia="tr-TR"/>
    </w:rPr>
  </w:style>
  <w:style w:type="paragraph" w:styleId="KonuBal">
    <w:name w:val="Title"/>
    <w:basedOn w:val="Normal"/>
    <w:link w:val="KonuBalChar"/>
    <w:uiPriority w:val="10"/>
    <w:qFormat/>
    <w:rsid w:val="00B57414"/>
    <w:pPr>
      <w:widowControl/>
      <w:suppressAutoHyphens w:val="0"/>
      <w:spacing w:before="100" w:beforeAutospacing="1" w:after="100" w:afterAutospacing="1"/>
    </w:pPr>
    <w:rPr>
      <w:rFonts w:eastAsia="Times New Roman"/>
      <w:szCs w:val="24"/>
      <w:lang w:val="tr-TR" w:eastAsia="tr-TR"/>
    </w:rPr>
  </w:style>
  <w:style w:type="character" w:customStyle="1" w:styleId="KonuBalChar">
    <w:name w:val="Konu Başlığı Char"/>
    <w:basedOn w:val="VarsaylanParagrafYazTipi"/>
    <w:link w:val="KonuBal"/>
    <w:uiPriority w:val="10"/>
    <w:rsid w:val="00B57414"/>
    <w:rPr>
      <w:rFonts w:ascii="Times New Roman" w:eastAsia="Times New Roman" w:hAnsi="Times New Roman" w:cs="Times New Roman"/>
      <w:sz w:val="24"/>
      <w:szCs w:val="24"/>
      <w:lang w:eastAsia="tr-TR"/>
    </w:rPr>
  </w:style>
  <w:style w:type="paragraph" w:styleId="ResimYazs">
    <w:name w:val="caption"/>
    <w:basedOn w:val="Normal"/>
    <w:uiPriority w:val="35"/>
    <w:qFormat/>
    <w:rsid w:val="00B57414"/>
    <w:pPr>
      <w:widowControl/>
      <w:suppressAutoHyphens w:val="0"/>
      <w:spacing w:before="100" w:beforeAutospacing="1" w:after="100" w:afterAutospacing="1"/>
    </w:pPr>
    <w:rPr>
      <w:rFonts w:eastAsia="Times New Roman"/>
      <w:szCs w:val="24"/>
      <w:lang w:val="tr-TR" w:eastAsia="tr-TR"/>
    </w:rPr>
  </w:style>
  <w:style w:type="paragraph" w:styleId="GvdeMetni2">
    <w:name w:val="Body Text 2"/>
    <w:basedOn w:val="Normal"/>
    <w:link w:val="GvdeMetni2Char"/>
    <w:uiPriority w:val="99"/>
    <w:unhideWhenUsed/>
    <w:rsid w:val="00B57414"/>
    <w:pPr>
      <w:widowControl/>
      <w:suppressAutoHyphens w:val="0"/>
      <w:spacing w:before="100" w:beforeAutospacing="1" w:after="100" w:afterAutospacing="1"/>
    </w:pPr>
    <w:rPr>
      <w:rFonts w:eastAsia="Times New Roman"/>
      <w:szCs w:val="24"/>
      <w:lang w:val="tr-TR" w:eastAsia="tr-TR"/>
    </w:rPr>
  </w:style>
  <w:style w:type="character" w:customStyle="1" w:styleId="GvdeMetni2Char">
    <w:name w:val="Gövde Metni 2 Char"/>
    <w:basedOn w:val="VarsaylanParagrafYazTipi"/>
    <w:link w:val="GvdeMetni2"/>
    <w:uiPriority w:val="99"/>
    <w:rsid w:val="00B57414"/>
    <w:rPr>
      <w:rFonts w:ascii="Times New Roman" w:eastAsia="Times New Roman" w:hAnsi="Times New Roman" w:cs="Times New Roman"/>
      <w:sz w:val="24"/>
      <w:szCs w:val="24"/>
      <w:lang w:eastAsia="tr-TR"/>
    </w:rPr>
  </w:style>
  <w:style w:type="paragraph" w:styleId="GvdeMetni3">
    <w:name w:val="Body Text 3"/>
    <w:basedOn w:val="Normal"/>
    <w:link w:val="GvdeMetni3Char"/>
    <w:uiPriority w:val="99"/>
    <w:unhideWhenUsed/>
    <w:rsid w:val="00B57414"/>
    <w:pPr>
      <w:widowControl/>
      <w:suppressAutoHyphens w:val="0"/>
      <w:spacing w:before="100" w:beforeAutospacing="1" w:after="100" w:afterAutospacing="1"/>
    </w:pPr>
    <w:rPr>
      <w:rFonts w:eastAsia="Times New Roman"/>
      <w:szCs w:val="24"/>
      <w:lang w:val="tr-TR" w:eastAsia="tr-TR"/>
    </w:rPr>
  </w:style>
  <w:style w:type="character" w:customStyle="1" w:styleId="GvdeMetni3Char">
    <w:name w:val="Gövde Metni 3 Char"/>
    <w:basedOn w:val="VarsaylanParagrafYazTipi"/>
    <w:link w:val="GvdeMetni3"/>
    <w:uiPriority w:val="99"/>
    <w:rsid w:val="00B57414"/>
    <w:rPr>
      <w:rFonts w:ascii="Times New Roman" w:eastAsia="Times New Roman" w:hAnsi="Times New Roman" w:cs="Times New Roman"/>
      <w:sz w:val="24"/>
      <w:szCs w:val="24"/>
      <w:lang w:eastAsia="tr-TR"/>
    </w:rPr>
  </w:style>
  <w:style w:type="character" w:customStyle="1" w:styleId="Balk3Char">
    <w:name w:val="Başlık 3 Char"/>
    <w:basedOn w:val="VarsaylanParagrafYazTipi"/>
    <w:link w:val="Balk3"/>
    <w:uiPriority w:val="9"/>
    <w:rsid w:val="00502317"/>
    <w:rPr>
      <w:rFonts w:ascii="Times New Roman" w:eastAsia="Times New Roman" w:hAnsi="Times New Roman" w:cs="Times New Roman"/>
      <w:b/>
      <w:bCs/>
      <w:sz w:val="27"/>
      <w:szCs w:val="27"/>
      <w:lang w:eastAsia="tr-TR"/>
    </w:rPr>
  </w:style>
  <w:style w:type="character" w:customStyle="1" w:styleId="Balk4Char">
    <w:name w:val="Başlık 4 Char"/>
    <w:basedOn w:val="VarsaylanParagrafYazTipi"/>
    <w:link w:val="Balk4"/>
    <w:uiPriority w:val="9"/>
    <w:rsid w:val="00502317"/>
    <w:rPr>
      <w:rFonts w:ascii="Times New Roman" w:eastAsia="Times New Roman" w:hAnsi="Times New Roman" w:cs="Times New Roman"/>
      <w:b/>
      <w:bCs/>
      <w:sz w:val="24"/>
      <w:szCs w:val="24"/>
      <w:lang w:eastAsia="tr-TR"/>
    </w:rPr>
  </w:style>
  <w:style w:type="character" w:customStyle="1" w:styleId="Balk5Char">
    <w:name w:val="Başlık 5 Char"/>
    <w:basedOn w:val="VarsaylanParagrafYazTipi"/>
    <w:link w:val="Balk5"/>
    <w:uiPriority w:val="9"/>
    <w:rsid w:val="00502317"/>
    <w:rPr>
      <w:rFonts w:ascii="Times New Roman" w:eastAsia="Times New Roman" w:hAnsi="Times New Roman" w:cs="Times New Roman"/>
      <w:b/>
      <w:bCs/>
      <w:sz w:val="20"/>
      <w:szCs w:val="20"/>
      <w:lang w:eastAsia="tr-TR"/>
    </w:rPr>
  </w:style>
  <w:style w:type="character" w:customStyle="1" w:styleId="Balk6Char">
    <w:name w:val="Başlık 6 Char"/>
    <w:basedOn w:val="VarsaylanParagrafYazTipi"/>
    <w:link w:val="Balk6"/>
    <w:uiPriority w:val="9"/>
    <w:rsid w:val="00502317"/>
    <w:rPr>
      <w:rFonts w:ascii="Times New Roman" w:eastAsia="Times New Roman" w:hAnsi="Times New Roman" w:cs="Times New Roman"/>
      <w:b/>
      <w:bCs/>
      <w:sz w:val="15"/>
      <w:szCs w:val="15"/>
      <w:lang w:eastAsia="tr-TR"/>
    </w:rPr>
  </w:style>
  <w:style w:type="character" w:customStyle="1" w:styleId="Balk7Char">
    <w:name w:val="Başlık 7 Char"/>
    <w:basedOn w:val="VarsaylanParagrafYazTipi"/>
    <w:link w:val="Balk7"/>
    <w:uiPriority w:val="9"/>
    <w:rsid w:val="00502317"/>
    <w:rPr>
      <w:rFonts w:ascii="Times New Roman" w:eastAsia="Times New Roman" w:hAnsi="Times New Roman" w:cs="Times New Roman"/>
      <w:sz w:val="24"/>
      <w:szCs w:val="24"/>
      <w:lang w:eastAsia="tr-TR"/>
    </w:rPr>
  </w:style>
  <w:style w:type="character" w:customStyle="1" w:styleId="Balk8Char">
    <w:name w:val="Başlık 8 Char"/>
    <w:basedOn w:val="VarsaylanParagrafYazTipi"/>
    <w:link w:val="Balk8"/>
    <w:uiPriority w:val="9"/>
    <w:rsid w:val="00502317"/>
    <w:rPr>
      <w:rFonts w:ascii="Times New Roman" w:eastAsia="Times New Roman" w:hAnsi="Times New Roman" w:cs="Times New Roman"/>
      <w:sz w:val="24"/>
      <w:szCs w:val="24"/>
      <w:lang w:eastAsia="tr-TR"/>
    </w:rPr>
  </w:style>
  <w:style w:type="character" w:customStyle="1" w:styleId="Balk9Char">
    <w:name w:val="Başlık 9 Char"/>
    <w:basedOn w:val="VarsaylanParagrafYazTipi"/>
    <w:link w:val="Balk9"/>
    <w:uiPriority w:val="9"/>
    <w:rsid w:val="00502317"/>
    <w:rPr>
      <w:rFonts w:ascii="Times New Roman" w:eastAsia="Times New Roman" w:hAnsi="Times New Roman" w:cs="Times New Roman"/>
      <w:sz w:val="24"/>
      <w:szCs w:val="24"/>
      <w:lang w:eastAsia="tr-TR"/>
    </w:rPr>
  </w:style>
  <w:style w:type="paragraph" w:customStyle="1" w:styleId="msobodytextindent">
    <w:name w:val="msobodytextindent"/>
    <w:basedOn w:val="Normal"/>
    <w:rsid w:val="00502317"/>
    <w:pPr>
      <w:widowControl/>
      <w:suppressAutoHyphens w:val="0"/>
      <w:spacing w:before="100" w:beforeAutospacing="1" w:after="100" w:afterAutospacing="1"/>
    </w:pPr>
    <w:rPr>
      <w:rFonts w:eastAsia="Times New Roman"/>
      <w:szCs w:val="24"/>
      <w:lang w:val="tr-TR" w:eastAsia="tr-TR"/>
    </w:rPr>
  </w:style>
  <w:style w:type="paragraph" w:customStyle="1" w:styleId="msobodytextindent3">
    <w:name w:val="msobodytextindent3"/>
    <w:basedOn w:val="Normal"/>
    <w:rsid w:val="00502317"/>
    <w:pPr>
      <w:widowControl/>
      <w:suppressAutoHyphens w:val="0"/>
      <w:spacing w:before="100" w:beforeAutospacing="1" w:after="100" w:afterAutospacing="1"/>
    </w:pPr>
    <w:rPr>
      <w:rFonts w:eastAsia="Times New Roman"/>
      <w:szCs w:val="24"/>
      <w:lang w:val="tr-TR" w:eastAsia="tr-TR"/>
    </w:rPr>
  </w:style>
  <w:style w:type="paragraph" w:customStyle="1" w:styleId="msobodytextindent2">
    <w:name w:val="msobodytextindent2"/>
    <w:basedOn w:val="Normal"/>
    <w:rsid w:val="00502317"/>
    <w:pPr>
      <w:widowControl/>
      <w:suppressAutoHyphens w:val="0"/>
      <w:spacing w:before="100" w:beforeAutospacing="1" w:after="100" w:afterAutospacing="1"/>
    </w:pPr>
    <w:rPr>
      <w:rFonts w:eastAsia="Times New Roman"/>
      <w:szCs w:val="24"/>
      <w:lang w:val="tr-TR" w:eastAsia="tr-TR"/>
    </w:rPr>
  </w:style>
  <w:style w:type="paragraph" w:styleId="DipnotMetni">
    <w:name w:val="footnote text"/>
    <w:basedOn w:val="Normal"/>
    <w:link w:val="DipnotMetniChar"/>
    <w:uiPriority w:val="99"/>
    <w:semiHidden/>
    <w:unhideWhenUsed/>
    <w:rsid w:val="00164886"/>
    <w:pPr>
      <w:widowControl/>
      <w:suppressAutoHyphens w:val="0"/>
      <w:spacing w:before="100" w:beforeAutospacing="1" w:after="100" w:afterAutospacing="1"/>
    </w:pPr>
    <w:rPr>
      <w:rFonts w:eastAsia="Times New Roman"/>
      <w:szCs w:val="24"/>
      <w:lang w:val="tr-TR" w:eastAsia="tr-TR"/>
    </w:rPr>
  </w:style>
  <w:style w:type="character" w:customStyle="1" w:styleId="DipnotMetniChar">
    <w:name w:val="Dipnot Metni Char"/>
    <w:basedOn w:val="VarsaylanParagrafYazTipi"/>
    <w:link w:val="DipnotMetni"/>
    <w:uiPriority w:val="99"/>
    <w:semiHidden/>
    <w:rsid w:val="00164886"/>
    <w:rPr>
      <w:rFonts w:ascii="Times New Roman" w:eastAsia="Times New Roman" w:hAnsi="Times New Roman" w:cs="Times New Roman"/>
      <w:sz w:val="24"/>
      <w:szCs w:val="24"/>
      <w:lang w:eastAsia="tr-TR"/>
    </w:rPr>
  </w:style>
  <w:style w:type="character" w:styleId="DipnotBavurusu">
    <w:name w:val="footnote reference"/>
    <w:basedOn w:val="VarsaylanParagrafYazTipi"/>
    <w:uiPriority w:val="99"/>
    <w:semiHidden/>
    <w:unhideWhenUsed/>
    <w:rsid w:val="001648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BCF"/>
    <w:pPr>
      <w:widowControl w:val="0"/>
      <w:suppressAutoHyphens/>
      <w:spacing w:after="0" w:line="240" w:lineRule="auto"/>
    </w:pPr>
    <w:rPr>
      <w:rFonts w:ascii="Times New Roman" w:eastAsia="Lucida Sans Unicode" w:hAnsi="Times New Roman" w:cs="Times New Roman"/>
      <w:sz w:val="24"/>
      <w:szCs w:val="20"/>
      <w:lang w:val="en-US"/>
    </w:rPr>
  </w:style>
  <w:style w:type="paragraph" w:styleId="Balk1">
    <w:name w:val="heading 1"/>
    <w:basedOn w:val="Normal"/>
    <w:link w:val="Balk1Char"/>
    <w:uiPriority w:val="9"/>
    <w:qFormat/>
    <w:rsid w:val="00B57414"/>
    <w:pPr>
      <w:widowControl/>
      <w:suppressAutoHyphens w:val="0"/>
      <w:spacing w:before="100" w:beforeAutospacing="1" w:after="100" w:afterAutospacing="1"/>
      <w:outlineLvl w:val="0"/>
    </w:pPr>
    <w:rPr>
      <w:rFonts w:eastAsia="Times New Roman"/>
      <w:b/>
      <w:bCs/>
      <w:kern w:val="36"/>
      <w:sz w:val="48"/>
      <w:szCs w:val="48"/>
      <w:lang w:val="tr-TR" w:eastAsia="tr-TR"/>
    </w:rPr>
  </w:style>
  <w:style w:type="paragraph" w:styleId="Balk2">
    <w:name w:val="heading 2"/>
    <w:basedOn w:val="Normal"/>
    <w:link w:val="Balk2Char"/>
    <w:uiPriority w:val="9"/>
    <w:qFormat/>
    <w:rsid w:val="00B57414"/>
    <w:pPr>
      <w:widowControl/>
      <w:suppressAutoHyphens w:val="0"/>
      <w:spacing w:before="100" w:beforeAutospacing="1" w:after="100" w:afterAutospacing="1"/>
      <w:outlineLvl w:val="1"/>
    </w:pPr>
    <w:rPr>
      <w:rFonts w:eastAsia="Times New Roman"/>
      <w:b/>
      <w:bCs/>
      <w:sz w:val="36"/>
      <w:szCs w:val="36"/>
      <w:lang w:val="tr-TR" w:eastAsia="tr-TR"/>
    </w:rPr>
  </w:style>
  <w:style w:type="paragraph" w:styleId="Balk3">
    <w:name w:val="heading 3"/>
    <w:basedOn w:val="Normal"/>
    <w:link w:val="Balk3Char"/>
    <w:uiPriority w:val="9"/>
    <w:qFormat/>
    <w:rsid w:val="00502317"/>
    <w:pPr>
      <w:widowControl/>
      <w:suppressAutoHyphens w:val="0"/>
      <w:spacing w:before="100" w:beforeAutospacing="1" w:after="100" w:afterAutospacing="1"/>
      <w:outlineLvl w:val="2"/>
    </w:pPr>
    <w:rPr>
      <w:rFonts w:eastAsia="Times New Roman"/>
      <w:b/>
      <w:bCs/>
      <w:sz w:val="27"/>
      <w:szCs w:val="27"/>
      <w:lang w:val="tr-TR" w:eastAsia="tr-TR"/>
    </w:rPr>
  </w:style>
  <w:style w:type="paragraph" w:styleId="Balk4">
    <w:name w:val="heading 4"/>
    <w:basedOn w:val="Normal"/>
    <w:link w:val="Balk4Char"/>
    <w:uiPriority w:val="9"/>
    <w:qFormat/>
    <w:rsid w:val="00502317"/>
    <w:pPr>
      <w:widowControl/>
      <w:suppressAutoHyphens w:val="0"/>
      <w:spacing w:before="100" w:beforeAutospacing="1" w:after="100" w:afterAutospacing="1"/>
      <w:outlineLvl w:val="3"/>
    </w:pPr>
    <w:rPr>
      <w:rFonts w:eastAsia="Times New Roman"/>
      <w:b/>
      <w:bCs/>
      <w:szCs w:val="24"/>
      <w:lang w:val="tr-TR" w:eastAsia="tr-TR"/>
    </w:rPr>
  </w:style>
  <w:style w:type="paragraph" w:styleId="Balk5">
    <w:name w:val="heading 5"/>
    <w:basedOn w:val="Normal"/>
    <w:link w:val="Balk5Char"/>
    <w:uiPriority w:val="9"/>
    <w:qFormat/>
    <w:rsid w:val="00502317"/>
    <w:pPr>
      <w:widowControl/>
      <w:suppressAutoHyphens w:val="0"/>
      <w:spacing w:before="100" w:beforeAutospacing="1" w:after="100" w:afterAutospacing="1"/>
      <w:outlineLvl w:val="4"/>
    </w:pPr>
    <w:rPr>
      <w:rFonts w:eastAsia="Times New Roman"/>
      <w:b/>
      <w:bCs/>
      <w:sz w:val="20"/>
      <w:lang w:val="tr-TR" w:eastAsia="tr-TR"/>
    </w:rPr>
  </w:style>
  <w:style w:type="paragraph" w:styleId="Balk6">
    <w:name w:val="heading 6"/>
    <w:basedOn w:val="Normal"/>
    <w:link w:val="Balk6Char"/>
    <w:uiPriority w:val="9"/>
    <w:qFormat/>
    <w:rsid w:val="00502317"/>
    <w:pPr>
      <w:widowControl/>
      <w:suppressAutoHyphens w:val="0"/>
      <w:spacing w:before="100" w:beforeAutospacing="1" w:after="100" w:afterAutospacing="1"/>
      <w:outlineLvl w:val="5"/>
    </w:pPr>
    <w:rPr>
      <w:rFonts w:eastAsia="Times New Roman"/>
      <w:b/>
      <w:bCs/>
      <w:sz w:val="15"/>
      <w:szCs w:val="15"/>
      <w:lang w:val="tr-TR" w:eastAsia="tr-TR"/>
    </w:rPr>
  </w:style>
  <w:style w:type="paragraph" w:styleId="Balk7">
    <w:name w:val="heading 7"/>
    <w:basedOn w:val="Normal"/>
    <w:link w:val="Balk7Char"/>
    <w:uiPriority w:val="9"/>
    <w:qFormat/>
    <w:rsid w:val="00502317"/>
    <w:pPr>
      <w:widowControl/>
      <w:suppressAutoHyphens w:val="0"/>
      <w:spacing w:before="100" w:beforeAutospacing="1" w:after="100" w:afterAutospacing="1"/>
      <w:outlineLvl w:val="6"/>
    </w:pPr>
    <w:rPr>
      <w:rFonts w:eastAsia="Times New Roman"/>
      <w:szCs w:val="24"/>
      <w:lang w:val="tr-TR" w:eastAsia="tr-TR"/>
    </w:rPr>
  </w:style>
  <w:style w:type="paragraph" w:styleId="Balk8">
    <w:name w:val="heading 8"/>
    <w:basedOn w:val="Normal"/>
    <w:link w:val="Balk8Char"/>
    <w:uiPriority w:val="9"/>
    <w:qFormat/>
    <w:rsid w:val="00502317"/>
    <w:pPr>
      <w:widowControl/>
      <w:suppressAutoHyphens w:val="0"/>
      <w:spacing w:before="100" w:beforeAutospacing="1" w:after="100" w:afterAutospacing="1"/>
      <w:outlineLvl w:val="7"/>
    </w:pPr>
    <w:rPr>
      <w:rFonts w:eastAsia="Times New Roman"/>
      <w:szCs w:val="24"/>
      <w:lang w:val="tr-TR" w:eastAsia="tr-TR"/>
    </w:rPr>
  </w:style>
  <w:style w:type="paragraph" w:styleId="Balk9">
    <w:name w:val="heading 9"/>
    <w:basedOn w:val="Normal"/>
    <w:link w:val="Balk9Char"/>
    <w:uiPriority w:val="9"/>
    <w:qFormat/>
    <w:rsid w:val="00502317"/>
    <w:pPr>
      <w:widowControl/>
      <w:suppressAutoHyphens w:val="0"/>
      <w:spacing w:before="100" w:beforeAutospacing="1" w:after="100" w:afterAutospacing="1"/>
      <w:outlineLvl w:val="8"/>
    </w:pPr>
    <w:rPr>
      <w:rFonts w:eastAsia="Times New Roman"/>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CF0DC0"/>
  </w:style>
  <w:style w:type="paragraph" w:styleId="ListeParagraf">
    <w:name w:val="List Paragraph"/>
    <w:basedOn w:val="Normal"/>
    <w:uiPriority w:val="34"/>
    <w:qFormat/>
    <w:rsid w:val="00CF0DC0"/>
    <w:pPr>
      <w:spacing w:before="100" w:beforeAutospacing="1" w:after="100" w:afterAutospacing="1"/>
    </w:pPr>
    <w:rPr>
      <w:rFonts w:eastAsia="Times New Roman"/>
      <w:szCs w:val="24"/>
      <w:lang w:eastAsia="tr-TR"/>
    </w:rPr>
  </w:style>
  <w:style w:type="paragraph" w:styleId="stbilgi">
    <w:name w:val="header"/>
    <w:basedOn w:val="Normal"/>
    <w:link w:val="stbilgiChar"/>
    <w:uiPriority w:val="99"/>
    <w:unhideWhenUsed/>
    <w:rsid w:val="00CF0DC0"/>
    <w:pPr>
      <w:tabs>
        <w:tab w:val="center" w:pos="4536"/>
        <w:tab w:val="right" w:pos="9072"/>
      </w:tabs>
    </w:pPr>
  </w:style>
  <w:style w:type="character" w:customStyle="1" w:styleId="stbilgiChar">
    <w:name w:val="Üstbilgi Char"/>
    <w:basedOn w:val="VarsaylanParagrafYazTipi"/>
    <w:link w:val="stbilgi"/>
    <w:uiPriority w:val="99"/>
    <w:rsid w:val="00CF0DC0"/>
  </w:style>
  <w:style w:type="paragraph" w:styleId="Altbilgi">
    <w:name w:val="footer"/>
    <w:basedOn w:val="Normal"/>
    <w:link w:val="AltbilgiChar"/>
    <w:unhideWhenUsed/>
    <w:rsid w:val="00CF0DC0"/>
    <w:pPr>
      <w:tabs>
        <w:tab w:val="center" w:pos="4536"/>
        <w:tab w:val="right" w:pos="9072"/>
      </w:tabs>
    </w:pPr>
  </w:style>
  <w:style w:type="character" w:customStyle="1" w:styleId="AltbilgiChar">
    <w:name w:val="Altbilgi Char"/>
    <w:basedOn w:val="VarsaylanParagrafYazTipi"/>
    <w:link w:val="Altbilgi"/>
    <w:uiPriority w:val="99"/>
    <w:rsid w:val="00CF0DC0"/>
  </w:style>
  <w:style w:type="paragraph" w:styleId="BalonMetni">
    <w:name w:val="Balloon Text"/>
    <w:basedOn w:val="Normal"/>
    <w:link w:val="BalonMetniChar"/>
    <w:uiPriority w:val="99"/>
    <w:semiHidden/>
    <w:unhideWhenUsed/>
    <w:rsid w:val="00CF0DC0"/>
    <w:rPr>
      <w:rFonts w:ascii="Tahoma" w:hAnsi="Tahoma" w:cs="Tahoma"/>
      <w:sz w:val="16"/>
      <w:szCs w:val="16"/>
    </w:rPr>
  </w:style>
  <w:style w:type="character" w:customStyle="1" w:styleId="BalonMetniChar">
    <w:name w:val="Balon Metni Char"/>
    <w:basedOn w:val="VarsaylanParagrafYazTipi"/>
    <w:link w:val="BalonMetni"/>
    <w:uiPriority w:val="99"/>
    <w:semiHidden/>
    <w:rsid w:val="00CF0DC0"/>
    <w:rPr>
      <w:rFonts w:ascii="Tahoma" w:hAnsi="Tahoma" w:cs="Tahoma"/>
      <w:sz w:val="16"/>
      <w:szCs w:val="16"/>
    </w:rPr>
  </w:style>
  <w:style w:type="character" w:styleId="Kpr">
    <w:name w:val="Hyperlink"/>
    <w:basedOn w:val="VarsaylanParagrafYazTipi"/>
    <w:uiPriority w:val="99"/>
    <w:unhideWhenUsed/>
    <w:rsid w:val="005F1287"/>
    <w:rPr>
      <w:color w:val="0000FF"/>
      <w:u w:val="single"/>
    </w:rPr>
  </w:style>
  <w:style w:type="paragraph" w:styleId="NormalWeb">
    <w:name w:val="Normal (Web)"/>
    <w:basedOn w:val="Normal"/>
    <w:uiPriority w:val="99"/>
    <w:semiHidden/>
    <w:unhideWhenUsed/>
    <w:rsid w:val="00D92D5C"/>
    <w:pPr>
      <w:spacing w:before="100" w:beforeAutospacing="1" w:after="100" w:afterAutospacing="1"/>
    </w:pPr>
    <w:rPr>
      <w:rFonts w:eastAsia="Times New Roman"/>
      <w:szCs w:val="24"/>
      <w:lang w:eastAsia="tr-TR"/>
    </w:rPr>
  </w:style>
  <w:style w:type="character" w:customStyle="1" w:styleId="grame">
    <w:name w:val="grame"/>
    <w:basedOn w:val="VarsaylanParagrafYazTipi"/>
    <w:rsid w:val="00BF3403"/>
  </w:style>
  <w:style w:type="character" w:customStyle="1" w:styleId="spelle">
    <w:name w:val="spelle"/>
    <w:basedOn w:val="VarsaylanParagrafYazTipi"/>
    <w:rsid w:val="00BF3403"/>
  </w:style>
  <w:style w:type="paragraph" w:customStyle="1" w:styleId="2-ortabaslk">
    <w:name w:val="2-ortabaslk"/>
    <w:basedOn w:val="Normal"/>
    <w:rsid w:val="003B1F5B"/>
    <w:pPr>
      <w:spacing w:before="100" w:beforeAutospacing="1" w:after="100" w:afterAutospacing="1"/>
    </w:pPr>
    <w:rPr>
      <w:rFonts w:eastAsia="Times New Roman"/>
      <w:szCs w:val="24"/>
      <w:lang w:eastAsia="tr-TR"/>
    </w:rPr>
  </w:style>
  <w:style w:type="paragraph" w:customStyle="1" w:styleId="3-normalyaz">
    <w:name w:val="3-normalyaz"/>
    <w:basedOn w:val="Normal"/>
    <w:rsid w:val="003B1F5B"/>
    <w:pPr>
      <w:spacing w:before="100" w:beforeAutospacing="1" w:after="100" w:afterAutospacing="1"/>
    </w:pPr>
    <w:rPr>
      <w:rFonts w:eastAsia="Times New Roman"/>
      <w:szCs w:val="24"/>
      <w:lang w:eastAsia="tr-TR"/>
    </w:rPr>
  </w:style>
  <w:style w:type="character" w:styleId="Gl">
    <w:name w:val="Strong"/>
    <w:basedOn w:val="VarsaylanParagrafYazTipi"/>
    <w:uiPriority w:val="22"/>
    <w:qFormat/>
    <w:rsid w:val="00E360C9"/>
    <w:rPr>
      <w:b/>
      <w:bCs/>
    </w:rPr>
  </w:style>
  <w:style w:type="character" w:customStyle="1" w:styleId="WW-Absatz-Standardschriftart">
    <w:name w:val="WW-Absatz-Standardschriftart"/>
    <w:rsid w:val="00A72BCF"/>
  </w:style>
  <w:style w:type="character" w:customStyle="1" w:styleId="WW-Absatz-Standardschriftart1">
    <w:name w:val="WW-Absatz-Standardschriftart1"/>
    <w:rsid w:val="00A72BCF"/>
  </w:style>
  <w:style w:type="character" w:customStyle="1" w:styleId="WW-Absatz-Standardschriftart11">
    <w:name w:val="WW-Absatz-Standardschriftart11"/>
    <w:rsid w:val="00A72BCF"/>
  </w:style>
  <w:style w:type="character" w:customStyle="1" w:styleId="WW-Absatz-Standardschriftart111">
    <w:name w:val="WW-Absatz-Standardschriftart111"/>
    <w:rsid w:val="00A72BCF"/>
  </w:style>
  <w:style w:type="character" w:customStyle="1" w:styleId="WW8Num1z0">
    <w:name w:val="WW8Num1z0"/>
    <w:rsid w:val="00A72BCF"/>
    <w:rPr>
      <w:rFonts w:ascii="StarSymbol" w:hAnsi="StarSymbol" w:cs="StarSymbol"/>
      <w:sz w:val="18"/>
      <w:szCs w:val="18"/>
    </w:rPr>
  </w:style>
  <w:style w:type="character" w:customStyle="1" w:styleId="WW-Absatz-Standardschriftart1111">
    <w:name w:val="WW-Absatz-Standardschriftart1111"/>
    <w:rsid w:val="00A72BCF"/>
  </w:style>
  <w:style w:type="character" w:customStyle="1" w:styleId="WW-Absatz-Standardschriftart11111">
    <w:name w:val="WW-Absatz-Standardschriftart11111"/>
    <w:rsid w:val="00A72BCF"/>
  </w:style>
  <w:style w:type="character" w:customStyle="1" w:styleId="WW-Absatz-Standardschriftart111111">
    <w:name w:val="WW-Absatz-Standardschriftart111111"/>
    <w:rsid w:val="00A72BCF"/>
  </w:style>
  <w:style w:type="character" w:customStyle="1" w:styleId="WW-Absatz-Standardschriftart1111111">
    <w:name w:val="WW-Absatz-Standardschriftart1111111"/>
    <w:rsid w:val="00A72BCF"/>
  </w:style>
  <w:style w:type="character" w:customStyle="1" w:styleId="NumberingSymbols">
    <w:name w:val="Numbering Symbols"/>
    <w:rsid w:val="00A72BCF"/>
  </w:style>
  <w:style w:type="character" w:customStyle="1" w:styleId="WW-NumberingSymbols">
    <w:name w:val="WW-Numbering Symbols"/>
    <w:rsid w:val="00A72BCF"/>
  </w:style>
  <w:style w:type="character" w:customStyle="1" w:styleId="WW-NumberingSymbols1">
    <w:name w:val="WW-Numbering Symbols1"/>
    <w:rsid w:val="00A72BCF"/>
  </w:style>
  <w:style w:type="character" w:customStyle="1" w:styleId="WW-NumberingSymbols11">
    <w:name w:val="WW-Numbering Symbols11"/>
    <w:rsid w:val="00A72BCF"/>
  </w:style>
  <w:style w:type="character" w:customStyle="1" w:styleId="WW-NumberingSymbols111">
    <w:name w:val="WW-Numbering Symbols111"/>
    <w:rsid w:val="00A72BCF"/>
  </w:style>
  <w:style w:type="character" w:customStyle="1" w:styleId="WW-NumberingSymbols1111">
    <w:name w:val="WW-Numbering Symbols1111"/>
    <w:rsid w:val="00A72BCF"/>
  </w:style>
  <w:style w:type="character" w:customStyle="1" w:styleId="WW-NumberingSymbols11111">
    <w:name w:val="WW-Numbering Symbols11111"/>
    <w:rsid w:val="00A72BCF"/>
  </w:style>
  <w:style w:type="character" w:customStyle="1" w:styleId="WW-NumberingSymbols111111">
    <w:name w:val="WW-Numbering Symbols111111"/>
    <w:rsid w:val="00A72BCF"/>
  </w:style>
  <w:style w:type="character" w:customStyle="1" w:styleId="WW-NumberingSymbols1111111">
    <w:name w:val="WW-Numbering Symbols1111111"/>
    <w:rsid w:val="00A72BCF"/>
  </w:style>
  <w:style w:type="character" w:customStyle="1" w:styleId="Bullets">
    <w:name w:val="Bullets"/>
    <w:rsid w:val="00A72BCF"/>
    <w:rPr>
      <w:rFonts w:ascii="StarSymbol" w:eastAsia="StarSymbol" w:hAnsi="StarSymbol" w:cs="StarSymbol"/>
      <w:sz w:val="18"/>
      <w:szCs w:val="18"/>
    </w:rPr>
  </w:style>
  <w:style w:type="character" w:customStyle="1" w:styleId="WW-Bullets">
    <w:name w:val="WW-Bullets"/>
    <w:rsid w:val="00A72BCF"/>
    <w:rPr>
      <w:rFonts w:ascii="StarSymbol" w:eastAsia="StarSymbol" w:hAnsi="StarSymbol" w:cs="StarSymbol"/>
      <w:sz w:val="18"/>
      <w:szCs w:val="18"/>
    </w:rPr>
  </w:style>
  <w:style w:type="character" w:customStyle="1" w:styleId="WW-Bullets1">
    <w:name w:val="WW-Bullets1"/>
    <w:rsid w:val="00A72BCF"/>
    <w:rPr>
      <w:rFonts w:ascii="StarSymbol" w:eastAsia="StarSymbol" w:hAnsi="StarSymbol" w:cs="StarSymbol"/>
      <w:sz w:val="18"/>
      <w:szCs w:val="18"/>
    </w:rPr>
  </w:style>
  <w:style w:type="character" w:customStyle="1" w:styleId="WW-Bullets11">
    <w:name w:val="WW-Bullets11"/>
    <w:rsid w:val="00A72BCF"/>
    <w:rPr>
      <w:rFonts w:ascii="StarSymbol" w:eastAsia="StarSymbol" w:hAnsi="StarSymbol" w:cs="StarSymbol"/>
      <w:sz w:val="18"/>
      <w:szCs w:val="18"/>
    </w:rPr>
  </w:style>
  <w:style w:type="character" w:customStyle="1" w:styleId="WW-Bullets111">
    <w:name w:val="WW-Bullets111"/>
    <w:rsid w:val="00A72BCF"/>
    <w:rPr>
      <w:rFonts w:ascii="StarSymbol" w:eastAsia="StarSymbol" w:hAnsi="StarSymbol" w:cs="StarSymbol"/>
      <w:sz w:val="18"/>
      <w:szCs w:val="18"/>
    </w:rPr>
  </w:style>
  <w:style w:type="character" w:customStyle="1" w:styleId="WW-Bullets1111">
    <w:name w:val="WW-Bullets1111"/>
    <w:rsid w:val="00A72BCF"/>
    <w:rPr>
      <w:rFonts w:ascii="StarSymbol" w:eastAsia="StarSymbol" w:hAnsi="StarSymbol" w:cs="StarSymbol"/>
      <w:sz w:val="18"/>
      <w:szCs w:val="18"/>
    </w:rPr>
  </w:style>
  <w:style w:type="paragraph" w:styleId="GvdeMetni">
    <w:name w:val="Body Text"/>
    <w:basedOn w:val="Normal"/>
    <w:link w:val="GvdeMetniChar"/>
    <w:uiPriority w:val="99"/>
    <w:rsid w:val="00A72BCF"/>
    <w:pPr>
      <w:spacing w:after="120"/>
    </w:pPr>
  </w:style>
  <w:style w:type="character" w:customStyle="1" w:styleId="GvdeMetniChar">
    <w:name w:val="Gövde Metni Char"/>
    <w:basedOn w:val="VarsaylanParagrafYazTipi"/>
    <w:link w:val="GvdeMetni"/>
    <w:uiPriority w:val="99"/>
    <w:rsid w:val="00A72BCF"/>
    <w:rPr>
      <w:rFonts w:ascii="Times New Roman" w:eastAsia="Lucida Sans Unicode" w:hAnsi="Times New Roman" w:cs="Times New Roman"/>
      <w:sz w:val="24"/>
      <w:szCs w:val="20"/>
      <w:lang w:val="en-US"/>
    </w:rPr>
  </w:style>
  <w:style w:type="paragraph" w:styleId="Liste">
    <w:name w:val="List"/>
    <w:basedOn w:val="GvdeMetni"/>
    <w:rsid w:val="00A72BCF"/>
    <w:rPr>
      <w:rFonts w:cs="Tahoma"/>
    </w:rPr>
  </w:style>
  <w:style w:type="paragraph" w:customStyle="1" w:styleId="ResimYazs1">
    <w:name w:val="Resim Yazısı1"/>
    <w:basedOn w:val="Normal"/>
    <w:rsid w:val="00A72BCF"/>
    <w:pPr>
      <w:suppressLineNumbers/>
      <w:spacing w:before="120" w:after="120"/>
    </w:pPr>
    <w:rPr>
      <w:rFonts w:cs="Tahoma"/>
      <w:i/>
      <w:iCs/>
      <w:sz w:val="20"/>
    </w:rPr>
  </w:style>
  <w:style w:type="paragraph" w:customStyle="1" w:styleId="Index">
    <w:name w:val="Index"/>
    <w:basedOn w:val="Normal"/>
    <w:rsid w:val="00A72BCF"/>
    <w:pPr>
      <w:suppressLineNumbers/>
    </w:pPr>
    <w:rPr>
      <w:rFonts w:cs="Tahoma"/>
    </w:rPr>
  </w:style>
  <w:style w:type="paragraph" w:customStyle="1" w:styleId="WW-Caption">
    <w:name w:val="WW-Caption"/>
    <w:basedOn w:val="Normal"/>
    <w:rsid w:val="00A72BCF"/>
    <w:pPr>
      <w:suppressLineNumbers/>
      <w:spacing w:before="120" w:after="120"/>
    </w:pPr>
    <w:rPr>
      <w:rFonts w:cs="Tahoma"/>
      <w:i/>
      <w:iCs/>
      <w:sz w:val="20"/>
    </w:rPr>
  </w:style>
  <w:style w:type="paragraph" w:customStyle="1" w:styleId="WW-Index">
    <w:name w:val="WW-Index"/>
    <w:basedOn w:val="Normal"/>
    <w:rsid w:val="00A72BCF"/>
    <w:pPr>
      <w:suppressLineNumbers/>
    </w:pPr>
    <w:rPr>
      <w:rFonts w:cs="Tahoma"/>
    </w:rPr>
  </w:style>
  <w:style w:type="paragraph" w:customStyle="1" w:styleId="WW-Caption1">
    <w:name w:val="WW-Caption1"/>
    <w:basedOn w:val="Normal"/>
    <w:rsid w:val="00A72BCF"/>
    <w:pPr>
      <w:suppressLineNumbers/>
      <w:spacing w:before="120" w:after="120"/>
    </w:pPr>
    <w:rPr>
      <w:rFonts w:cs="Tahoma"/>
      <w:i/>
      <w:iCs/>
      <w:sz w:val="20"/>
    </w:rPr>
  </w:style>
  <w:style w:type="paragraph" w:customStyle="1" w:styleId="WW-Index1">
    <w:name w:val="WW-Index1"/>
    <w:basedOn w:val="Normal"/>
    <w:rsid w:val="00A72BCF"/>
    <w:pPr>
      <w:suppressLineNumbers/>
    </w:pPr>
    <w:rPr>
      <w:rFonts w:cs="Tahoma"/>
    </w:rPr>
  </w:style>
  <w:style w:type="paragraph" w:customStyle="1" w:styleId="WW-Caption11">
    <w:name w:val="WW-Caption11"/>
    <w:basedOn w:val="Normal"/>
    <w:rsid w:val="00A72BCF"/>
    <w:pPr>
      <w:suppressLineNumbers/>
      <w:spacing w:before="120" w:after="120"/>
    </w:pPr>
    <w:rPr>
      <w:rFonts w:cs="Tahoma"/>
      <w:i/>
      <w:iCs/>
      <w:sz w:val="20"/>
    </w:rPr>
  </w:style>
  <w:style w:type="paragraph" w:customStyle="1" w:styleId="WW-Index11">
    <w:name w:val="WW-Index11"/>
    <w:basedOn w:val="Normal"/>
    <w:rsid w:val="00A72BCF"/>
    <w:pPr>
      <w:suppressLineNumbers/>
    </w:pPr>
    <w:rPr>
      <w:rFonts w:cs="Tahoma"/>
    </w:rPr>
  </w:style>
  <w:style w:type="paragraph" w:customStyle="1" w:styleId="WW-Caption111">
    <w:name w:val="WW-Caption111"/>
    <w:basedOn w:val="Normal"/>
    <w:rsid w:val="00A72BCF"/>
    <w:pPr>
      <w:suppressLineNumbers/>
      <w:spacing w:before="120" w:after="120"/>
    </w:pPr>
    <w:rPr>
      <w:rFonts w:cs="Tahoma"/>
      <w:i/>
      <w:iCs/>
      <w:sz w:val="20"/>
    </w:rPr>
  </w:style>
  <w:style w:type="paragraph" w:customStyle="1" w:styleId="WW-Index111">
    <w:name w:val="WW-Index111"/>
    <w:basedOn w:val="Normal"/>
    <w:rsid w:val="00A72BCF"/>
    <w:pPr>
      <w:suppressLineNumbers/>
    </w:pPr>
    <w:rPr>
      <w:rFonts w:cs="Tahoma"/>
    </w:rPr>
  </w:style>
  <w:style w:type="paragraph" w:customStyle="1" w:styleId="WW-Caption1111">
    <w:name w:val="WW-Caption1111"/>
    <w:basedOn w:val="Normal"/>
    <w:rsid w:val="00A72BCF"/>
    <w:pPr>
      <w:suppressLineNumbers/>
      <w:spacing w:before="120" w:after="120"/>
    </w:pPr>
    <w:rPr>
      <w:rFonts w:cs="Tahoma"/>
      <w:i/>
      <w:iCs/>
      <w:sz w:val="20"/>
    </w:rPr>
  </w:style>
  <w:style w:type="paragraph" w:customStyle="1" w:styleId="WW-Index1111">
    <w:name w:val="WW-Index1111"/>
    <w:basedOn w:val="Normal"/>
    <w:rsid w:val="00A72BCF"/>
    <w:pPr>
      <w:suppressLineNumbers/>
    </w:pPr>
    <w:rPr>
      <w:rFonts w:cs="Tahoma"/>
    </w:rPr>
  </w:style>
  <w:style w:type="paragraph" w:customStyle="1" w:styleId="WW-Caption11111">
    <w:name w:val="WW-Caption11111"/>
    <w:basedOn w:val="Normal"/>
    <w:rsid w:val="00A72BCF"/>
    <w:pPr>
      <w:suppressLineNumbers/>
      <w:spacing w:before="120" w:after="120"/>
    </w:pPr>
    <w:rPr>
      <w:rFonts w:cs="Tahoma"/>
      <w:i/>
      <w:iCs/>
      <w:sz w:val="20"/>
    </w:rPr>
  </w:style>
  <w:style w:type="paragraph" w:customStyle="1" w:styleId="WW-Index11111">
    <w:name w:val="WW-Index11111"/>
    <w:basedOn w:val="Normal"/>
    <w:rsid w:val="00A72BCF"/>
    <w:pPr>
      <w:suppressLineNumbers/>
    </w:pPr>
    <w:rPr>
      <w:rFonts w:cs="Tahoma"/>
    </w:rPr>
  </w:style>
  <w:style w:type="paragraph" w:customStyle="1" w:styleId="WW-Caption111111">
    <w:name w:val="WW-Caption111111"/>
    <w:basedOn w:val="Normal"/>
    <w:rsid w:val="00A72BCF"/>
    <w:pPr>
      <w:suppressLineNumbers/>
      <w:spacing w:before="120" w:after="120"/>
    </w:pPr>
    <w:rPr>
      <w:rFonts w:cs="Tahoma"/>
      <w:i/>
      <w:iCs/>
      <w:sz w:val="20"/>
    </w:rPr>
  </w:style>
  <w:style w:type="paragraph" w:customStyle="1" w:styleId="WW-Index111111">
    <w:name w:val="WW-Index111111"/>
    <w:basedOn w:val="Normal"/>
    <w:rsid w:val="00A72BCF"/>
    <w:pPr>
      <w:suppressLineNumbers/>
    </w:pPr>
    <w:rPr>
      <w:rFonts w:cs="Tahoma"/>
    </w:rPr>
  </w:style>
  <w:style w:type="paragraph" w:customStyle="1" w:styleId="WW-Caption1111111">
    <w:name w:val="WW-Caption1111111"/>
    <w:basedOn w:val="Normal"/>
    <w:rsid w:val="00A72BCF"/>
    <w:pPr>
      <w:suppressLineNumbers/>
      <w:spacing w:before="120" w:after="120"/>
    </w:pPr>
    <w:rPr>
      <w:rFonts w:cs="Tahoma"/>
      <w:i/>
      <w:iCs/>
      <w:sz w:val="20"/>
    </w:rPr>
  </w:style>
  <w:style w:type="paragraph" w:customStyle="1" w:styleId="WW-Index1111111">
    <w:name w:val="WW-Index1111111"/>
    <w:basedOn w:val="Normal"/>
    <w:rsid w:val="00A72BCF"/>
    <w:pPr>
      <w:suppressLineNumbers/>
    </w:pPr>
    <w:rPr>
      <w:rFonts w:cs="Tahoma"/>
    </w:rPr>
  </w:style>
  <w:style w:type="paragraph" w:customStyle="1" w:styleId="Framecontents">
    <w:name w:val="Frame contents"/>
    <w:basedOn w:val="GvdeMetni"/>
    <w:rsid w:val="00A72BCF"/>
  </w:style>
  <w:style w:type="paragraph" w:customStyle="1" w:styleId="WW-Framecontents">
    <w:name w:val="WW-Frame contents"/>
    <w:basedOn w:val="GvdeMetni"/>
    <w:rsid w:val="00A72BCF"/>
  </w:style>
  <w:style w:type="paragraph" w:customStyle="1" w:styleId="WW-Framecontents1">
    <w:name w:val="WW-Frame contents1"/>
    <w:basedOn w:val="GvdeMetni"/>
    <w:rsid w:val="00A72BCF"/>
  </w:style>
  <w:style w:type="paragraph" w:customStyle="1" w:styleId="WW-Framecontents11">
    <w:name w:val="WW-Frame contents11"/>
    <w:basedOn w:val="GvdeMetni"/>
    <w:rsid w:val="00A72BCF"/>
  </w:style>
  <w:style w:type="paragraph" w:customStyle="1" w:styleId="WW-Framecontents111">
    <w:name w:val="WW-Frame contents111"/>
    <w:basedOn w:val="GvdeMetni"/>
    <w:rsid w:val="00A72BCF"/>
  </w:style>
  <w:style w:type="paragraph" w:customStyle="1" w:styleId="WW-Framecontents1111">
    <w:name w:val="WW-Frame contents1111"/>
    <w:basedOn w:val="GvdeMetni"/>
    <w:rsid w:val="00A72BCF"/>
  </w:style>
  <w:style w:type="paragraph" w:customStyle="1" w:styleId="TableContents">
    <w:name w:val="Table Contents"/>
    <w:basedOn w:val="GvdeMetni"/>
    <w:rsid w:val="00A72BCF"/>
    <w:pPr>
      <w:suppressLineNumbers/>
    </w:pPr>
  </w:style>
  <w:style w:type="paragraph" w:customStyle="1" w:styleId="WW-TableContents">
    <w:name w:val="WW-Table Contents"/>
    <w:basedOn w:val="GvdeMetni"/>
    <w:rsid w:val="00A72BCF"/>
    <w:pPr>
      <w:suppressLineNumbers/>
    </w:pPr>
  </w:style>
  <w:style w:type="paragraph" w:customStyle="1" w:styleId="TableHeading">
    <w:name w:val="Table Heading"/>
    <w:basedOn w:val="TableContents"/>
    <w:rsid w:val="00A72BCF"/>
    <w:pPr>
      <w:jc w:val="center"/>
    </w:pPr>
    <w:rPr>
      <w:b/>
      <w:bCs/>
      <w:i/>
      <w:iCs/>
    </w:rPr>
  </w:style>
  <w:style w:type="paragraph" w:customStyle="1" w:styleId="WW-TableHeading">
    <w:name w:val="WW-Table Heading"/>
    <w:basedOn w:val="WW-TableContents"/>
    <w:rsid w:val="00A72BCF"/>
    <w:pPr>
      <w:jc w:val="center"/>
    </w:pPr>
    <w:rPr>
      <w:b/>
      <w:bCs/>
      <w:i/>
      <w:iCs/>
    </w:rPr>
  </w:style>
  <w:style w:type="character" w:styleId="SayfaNumaras">
    <w:name w:val="page number"/>
    <w:basedOn w:val="VarsaylanParagrafYazTipi"/>
    <w:rsid w:val="00A72BCF"/>
  </w:style>
  <w:style w:type="paragraph" w:styleId="DzMetin">
    <w:name w:val="Plain Text"/>
    <w:basedOn w:val="Normal"/>
    <w:link w:val="DzMetinChar"/>
    <w:uiPriority w:val="99"/>
    <w:semiHidden/>
    <w:unhideWhenUsed/>
    <w:rsid w:val="00F915ED"/>
    <w:pPr>
      <w:widowControl/>
      <w:suppressAutoHyphens w:val="0"/>
      <w:spacing w:before="100" w:beforeAutospacing="1" w:after="100" w:afterAutospacing="1"/>
    </w:pPr>
    <w:rPr>
      <w:rFonts w:eastAsia="Times New Roman"/>
      <w:szCs w:val="24"/>
      <w:lang w:val="tr-TR" w:eastAsia="tr-TR"/>
    </w:rPr>
  </w:style>
  <w:style w:type="character" w:customStyle="1" w:styleId="DzMetinChar">
    <w:name w:val="Düz Metin Char"/>
    <w:basedOn w:val="VarsaylanParagrafYazTipi"/>
    <w:link w:val="DzMetin"/>
    <w:uiPriority w:val="99"/>
    <w:semiHidden/>
    <w:rsid w:val="00F915ED"/>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uiPriority w:val="9"/>
    <w:rsid w:val="00B57414"/>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B57414"/>
    <w:rPr>
      <w:rFonts w:ascii="Times New Roman" w:eastAsia="Times New Roman" w:hAnsi="Times New Roman" w:cs="Times New Roman"/>
      <w:b/>
      <w:bCs/>
      <w:sz w:val="36"/>
      <w:szCs w:val="36"/>
      <w:lang w:eastAsia="tr-TR"/>
    </w:rPr>
  </w:style>
  <w:style w:type="paragraph" w:styleId="KonuBal">
    <w:name w:val="Title"/>
    <w:basedOn w:val="Normal"/>
    <w:link w:val="KonuBalChar"/>
    <w:uiPriority w:val="10"/>
    <w:qFormat/>
    <w:rsid w:val="00B57414"/>
    <w:pPr>
      <w:widowControl/>
      <w:suppressAutoHyphens w:val="0"/>
      <w:spacing w:before="100" w:beforeAutospacing="1" w:after="100" w:afterAutospacing="1"/>
    </w:pPr>
    <w:rPr>
      <w:rFonts w:eastAsia="Times New Roman"/>
      <w:szCs w:val="24"/>
      <w:lang w:val="tr-TR" w:eastAsia="tr-TR"/>
    </w:rPr>
  </w:style>
  <w:style w:type="character" w:customStyle="1" w:styleId="KonuBalChar">
    <w:name w:val="Konu Başlığı Char"/>
    <w:basedOn w:val="VarsaylanParagrafYazTipi"/>
    <w:link w:val="KonuBal"/>
    <w:uiPriority w:val="10"/>
    <w:rsid w:val="00B57414"/>
    <w:rPr>
      <w:rFonts w:ascii="Times New Roman" w:eastAsia="Times New Roman" w:hAnsi="Times New Roman" w:cs="Times New Roman"/>
      <w:sz w:val="24"/>
      <w:szCs w:val="24"/>
      <w:lang w:eastAsia="tr-TR"/>
    </w:rPr>
  </w:style>
  <w:style w:type="paragraph" w:styleId="ResimYazs">
    <w:name w:val="caption"/>
    <w:basedOn w:val="Normal"/>
    <w:uiPriority w:val="35"/>
    <w:qFormat/>
    <w:rsid w:val="00B57414"/>
    <w:pPr>
      <w:widowControl/>
      <w:suppressAutoHyphens w:val="0"/>
      <w:spacing w:before="100" w:beforeAutospacing="1" w:after="100" w:afterAutospacing="1"/>
    </w:pPr>
    <w:rPr>
      <w:rFonts w:eastAsia="Times New Roman"/>
      <w:szCs w:val="24"/>
      <w:lang w:val="tr-TR" w:eastAsia="tr-TR"/>
    </w:rPr>
  </w:style>
  <w:style w:type="paragraph" w:styleId="GvdeMetni2">
    <w:name w:val="Body Text 2"/>
    <w:basedOn w:val="Normal"/>
    <w:link w:val="GvdeMetni2Char"/>
    <w:uiPriority w:val="99"/>
    <w:unhideWhenUsed/>
    <w:rsid w:val="00B57414"/>
    <w:pPr>
      <w:widowControl/>
      <w:suppressAutoHyphens w:val="0"/>
      <w:spacing w:before="100" w:beforeAutospacing="1" w:after="100" w:afterAutospacing="1"/>
    </w:pPr>
    <w:rPr>
      <w:rFonts w:eastAsia="Times New Roman"/>
      <w:szCs w:val="24"/>
      <w:lang w:val="tr-TR" w:eastAsia="tr-TR"/>
    </w:rPr>
  </w:style>
  <w:style w:type="character" w:customStyle="1" w:styleId="GvdeMetni2Char">
    <w:name w:val="Gövde Metni 2 Char"/>
    <w:basedOn w:val="VarsaylanParagrafYazTipi"/>
    <w:link w:val="GvdeMetni2"/>
    <w:uiPriority w:val="99"/>
    <w:rsid w:val="00B57414"/>
    <w:rPr>
      <w:rFonts w:ascii="Times New Roman" w:eastAsia="Times New Roman" w:hAnsi="Times New Roman" w:cs="Times New Roman"/>
      <w:sz w:val="24"/>
      <w:szCs w:val="24"/>
      <w:lang w:eastAsia="tr-TR"/>
    </w:rPr>
  </w:style>
  <w:style w:type="paragraph" w:styleId="GvdeMetni3">
    <w:name w:val="Body Text 3"/>
    <w:basedOn w:val="Normal"/>
    <w:link w:val="GvdeMetni3Char"/>
    <w:uiPriority w:val="99"/>
    <w:unhideWhenUsed/>
    <w:rsid w:val="00B57414"/>
    <w:pPr>
      <w:widowControl/>
      <w:suppressAutoHyphens w:val="0"/>
      <w:spacing w:before="100" w:beforeAutospacing="1" w:after="100" w:afterAutospacing="1"/>
    </w:pPr>
    <w:rPr>
      <w:rFonts w:eastAsia="Times New Roman"/>
      <w:szCs w:val="24"/>
      <w:lang w:val="tr-TR" w:eastAsia="tr-TR"/>
    </w:rPr>
  </w:style>
  <w:style w:type="character" w:customStyle="1" w:styleId="GvdeMetni3Char">
    <w:name w:val="Gövde Metni 3 Char"/>
    <w:basedOn w:val="VarsaylanParagrafYazTipi"/>
    <w:link w:val="GvdeMetni3"/>
    <w:uiPriority w:val="99"/>
    <w:rsid w:val="00B57414"/>
    <w:rPr>
      <w:rFonts w:ascii="Times New Roman" w:eastAsia="Times New Roman" w:hAnsi="Times New Roman" w:cs="Times New Roman"/>
      <w:sz w:val="24"/>
      <w:szCs w:val="24"/>
      <w:lang w:eastAsia="tr-TR"/>
    </w:rPr>
  </w:style>
  <w:style w:type="character" w:customStyle="1" w:styleId="Balk3Char">
    <w:name w:val="Başlık 3 Char"/>
    <w:basedOn w:val="VarsaylanParagrafYazTipi"/>
    <w:link w:val="Balk3"/>
    <w:uiPriority w:val="9"/>
    <w:rsid w:val="00502317"/>
    <w:rPr>
      <w:rFonts w:ascii="Times New Roman" w:eastAsia="Times New Roman" w:hAnsi="Times New Roman" w:cs="Times New Roman"/>
      <w:b/>
      <w:bCs/>
      <w:sz w:val="27"/>
      <w:szCs w:val="27"/>
      <w:lang w:eastAsia="tr-TR"/>
    </w:rPr>
  </w:style>
  <w:style w:type="character" w:customStyle="1" w:styleId="Balk4Char">
    <w:name w:val="Başlık 4 Char"/>
    <w:basedOn w:val="VarsaylanParagrafYazTipi"/>
    <w:link w:val="Balk4"/>
    <w:uiPriority w:val="9"/>
    <w:rsid w:val="00502317"/>
    <w:rPr>
      <w:rFonts w:ascii="Times New Roman" w:eastAsia="Times New Roman" w:hAnsi="Times New Roman" w:cs="Times New Roman"/>
      <w:b/>
      <w:bCs/>
      <w:sz w:val="24"/>
      <w:szCs w:val="24"/>
      <w:lang w:eastAsia="tr-TR"/>
    </w:rPr>
  </w:style>
  <w:style w:type="character" w:customStyle="1" w:styleId="Balk5Char">
    <w:name w:val="Başlık 5 Char"/>
    <w:basedOn w:val="VarsaylanParagrafYazTipi"/>
    <w:link w:val="Balk5"/>
    <w:uiPriority w:val="9"/>
    <w:rsid w:val="00502317"/>
    <w:rPr>
      <w:rFonts w:ascii="Times New Roman" w:eastAsia="Times New Roman" w:hAnsi="Times New Roman" w:cs="Times New Roman"/>
      <w:b/>
      <w:bCs/>
      <w:sz w:val="20"/>
      <w:szCs w:val="20"/>
      <w:lang w:eastAsia="tr-TR"/>
    </w:rPr>
  </w:style>
  <w:style w:type="character" w:customStyle="1" w:styleId="Balk6Char">
    <w:name w:val="Başlık 6 Char"/>
    <w:basedOn w:val="VarsaylanParagrafYazTipi"/>
    <w:link w:val="Balk6"/>
    <w:uiPriority w:val="9"/>
    <w:rsid w:val="00502317"/>
    <w:rPr>
      <w:rFonts w:ascii="Times New Roman" w:eastAsia="Times New Roman" w:hAnsi="Times New Roman" w:cs="Times New Roman"/>
      <w:b/>
      <w:bCs/>
      <w:sz w:val="15"/>
      <w:szCs w:val="15"/>
      <w:lang w:eastAsia="tr-TR"/>
    </w:rPr>
  </w:style>
  <w:style w:type="character" w:customStyle="1" w:styleId="Balk7Char">
    <w:name w:val="Başlık 7 Char"/>
    <w:basedOn w:val="VarsaylanParagrafYazTipi"/>
    <w:link w:val="Balk7"/>
    <w:uiPriority w:val="9"/>
    <w:rsid w:val="00502317"/>
    <w:rPr>
      <w:rFonts w:ascii="Times New Roman" w:eastAsia="Times New Roman" w:hAnsi="Times New Roman" w:cs="Times New Roman"/>
      <w:sz w:val="24"/>
      <w:szCs w:val="24"/>
      <w:lang w:eastAsia="tr-TR"/>
    </w:rPr>
  </w:style>
  <w:style w:type="character" w:customStyle="1" w:styleId="Balk8Char">
    <w:name w:val="Başlık 8 Char"/>
    <w:basedOn w:val="VarsaylanParagrafYazTipi"/>
    <w:link w:val="Balk8"/>
    <w:uiPriority w:val="9"/>
    <w:rsid w:val="00502317"/>
    <w:rPr>
      <w:rFonts w:ascii="Times New Roman" w:eastAsia="Times New Roman" w:hAnsi="Times New Roman" w:cs="Times New Roman"/>
      <w:sz w:val="24"/>
      <w:szCs w:val="24"/>
      <w:lang w:eastAsia="tr-TR"/>
    </w:rPr>
  </w:style>
  <w:style w:type="character" w:customStyle="1" w:styleId="Balk9Char">
    <w:name w:val="Başlık 9 Char"/>
    <w:basedOn w:val="VarsaylanParagrafYazTipi"/>
    <w:link w:val="Balk9"/>
    <w:uiPriority w:val="9"/>
    <w:rsid w:val="00502317"/>
    <w:rPr>
      <w:rFonts w:ascii="Times New Roman" w:eastAsia="Times New Roman" w:hAnsi="Times New Roman" w:cs="Times New Roman"/>
      <w:sz w:val="24"/>
      <w:szCs w:val="24"/>
      <w:lang w:eastAsia="tr-TR"/>
    </w:rPr>
  </w:style>
  <w:style w:type="paragraph" w:customStyle="1" w:styleId="msobodytextindent">
    <w:name w:val="msobodytextindent"/>
    <w:basedOn w:val="Normal"/>
    <w:rsid w:val="00502317"/>
    <w:pPr>
      <w:widowControl/>
      <w:suppressAutoHyphens w:val="0"/>
      <w:spacing w:before="100" w:beforeAutospacing="1" w:after="100" w:afterAutospacing="1"/>
    </w:pPr>
    <w:rPr>
      <w:rFonts w:eastAsia="Times New Roman"/>
      <w:szCs w:val="24"/>
      <w:lang w:val="tr-TR" w:eastAsia="tr-TR"/>
    </w:rPr>
  </w:style>
  <w:style w:type="paragraph" w:customStyle="1" w:styleId="msobodytextindent3">
    <w:name w:val="msobodytextindent3"/>
    <w:basedOn w:val="Normal"/>
    <w:rsid w:val="00502317"/>
    <w:pPr>
      <w:widowControl/>
      <w:suppressAutoHyphens w:val="0"/>
      <w:spacing w:before="100" w:beforeAutospacing="1" w:after="100" w:afterAutospacing="1"/>
    </w:pPr>
    <w:rPr>
      <w:rFonts w:eastAsia="Times New Roman"/>
      <w:szCs w:val="24"/>
      <w:lang w:val="tr-TR" w:eastAsia="tr-TR"/>
    </w:rPr>
  </w:style>
  <w:style w:type="paragraph" w:customStyle="1" w:styleId="msobodytextindent2">
    <w:name w:val="msobodytextindent2"/>
    <w:basedOn w:val="Normal"/>
    <w:rsid w:val="00502317"/>
    <w:pPr>
      <w:widowControl/>
      <w:suppressAutoHyphens w:val="0"/>
      <w:spacing w:before="100" w:beforeAutospacing="1" w:after="100" w:afterAutospacing="1"/>
    </w:pPr>
    <w:rPr>
      <w:rFonts w:eastAsia="Times New Roman"/>
      <w:szCs w:val="24"/>
      <w:lang w:val="tr-TR" w:eastAsia="tr-TR"/>
    </w:rPr>
  </w:style>
  <w:style w:type="paragraph" w:styleId="DipnotMetni">
    <w:name w:val="footnote text"/>
    <w:basedOn w:val="Normal"/>
    <w:link w:val="DipnotMetniChar"/>
    <w:uiPriority w:val="99"/>
    <w:semiHidden/>
    <w:unhideWhenUsed/>
    <w:rsid w:val="00164886"/>
    <w:pPr>
      <w:widowControl/>
      <w:suppressAutoHyphens w:val="0"/>
      <w:spacing w:before="100" w:beforeAutospacing="1" w:after="100" w:afterAutospacing="1"/>
    </w:pPr>
    <w:rPr>
      <w:rFonts w:eastAsia="Times New Roman"/>
      <w:szCs w:val="24"/>
      <w:lang w:val="tr-TR" w:eastAsia="tr-TR"/>
    </w:rPr>
  </w:style>
  <w:style w:type="character" w:customStyle="1" w:styleId="DipnotMetniChar">
    <w:name w:val="Dipnot Metni Char"/>
    <w:basedOn w:val="VarsaylanParagrafYazTipi"/>
    <w:link w:val="DipnotMetni"/>
    <w:uiPriority w:val="99"/>
    <w:semiHidden/>
    <w:rsid w:val="00164886"/>
    <w:rPr>
      <w:rFonts w:ascii="Times New Roman" w:eastAsia="Times New Roman" w:hAnsi="Times New Roman" w:cs="Times New Roman"/>
      <w:sz w:val="24"/>
      <w:szCs w:val="24"/>
      <w:lang w:eastAsia="tr-TR"/>
    </w:rPr>
  </w:style>
  <w:style w:type="character" w:styleId="DipnotBavurusu">
    <w:name w:val="footnote reference"/>
    <w:basedOn w:val="VarsaylanParagrafYazTipi"/>
    <w:uiPriority w:val="99"/>
    <w:semiHidden/>
    <w:unhideWhenUsed/>
    <w:rsid w:val="001648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89907">
      <w:bodyDiv w:val="1"/>
      <w:marLeft w:val="0"/>
      <w:marRight w:val="0"/>
      <w:marTop w:val="0"/>
      <w:marBottom w:val="0"/>
      <w:divBdr>
        <w:top w:val="none" w:sz="0" w:space="0" w:color="auto"/>
        <w:left w:val="none" w:sz="0" w:space="0" w:color="auto"/>
        <w:bottom w:val="none" w:sz="0" w:space="0" w:color="auto"/>
        <w:right w:val="none" w:sz="0" w:space="0" w:color="auto"/>
      </w:divBdr>
      <w:divsChild>
        <w:div w:id="758719404">
          <w:marLeft w:val="0"/>
          <w:marRight w:val="0"/>
          <w:marTop w:val="0"/>
          <w:marBottom w:val="0"/>
          <w:divBdr>
            <w:top w:val="none" w:sz="0" w:space="0" w:color="auto"/>
            <w:left w:val="none" w:sz="0" w:space="0" w:color="auto"/>
            <w:bottom w:val="none" w:sz="0" w:space="0" w:color="auto"/>
            <w:right w:val="none" w:sz="0" w:space="0" w:color="auto"/>
          </w:divBdr>
          <w:divsChild>
            <w:div w:id="822964907">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53965260">
      <w:bodyDiv w:val="1"/>
      <w:marLeft w:val="0"/>
      <w:marRight w:val="0"/>
      <w:marTop w:val="0"/>
      <w:marBottom w:val="0"/>
      <w:divBdr>
        <w:top w:val="none" w:sz="0" w:space="0" w:color="auto"/>
        <w:left w:val="none" w:sz="0" w:space="0" w:color="auto"/>
        <w:bottom w:val="none" w:sz="0" w:space="0" w:color="auto"/>
        <w:right w:val="none" w:sz="0" w:space="0" w:color="auto"/>
      </w:divBdr>
    </w:div>
    <w:div w:id="94134364">
      <w:bodyDiv w:val="1"/>
      <w:marLeft w:val="0"/>
      <w:marRight w:val="0"/>
      <w:marTop w:val="0"/>
      <w:marBottom w:val="0"/>
      <w:divBdr>
        <w:top w:val="none" w:sz="0" w:space="0" w:color="auto"/>
        <w:left w:val="none" w:sz="0" w:space="0" w:color="auto"/>
        <w:bottom w:val="none" w:sz="0" w:space="0" w:color="auto"/>
        <w:right w:val="none" w:sz="0" w:space="0" w:color="auto"/>
      </w:divBdr>
    </w:div>
    <w:div w:id="144322627">
      <w:bodyDiv w:val="1"/>
      <w:marLeft w:val="0"/>
      <w:marRight w:val="0"/>
      <w:marTop w:val="0"/>
      <w:marBottom w:val="0"/>
      <w:divBdr>
        <w:top w:val="none" w:sz="0" w:space="0" w:color="auto"/>
        <w:left w:val="none" w:sz="0" w:space="0" w:color="auto"/>
        <w:bottom w:val="none" w:sz="0" w:space="0" w:color="auto"/>
        <w:right w:val="none" w:sz="0" w:space="0" w:color="auto"/>
      </w:divBdr>
    </w:div>
    <w:div w:id="162818593">
      <w:bodyDiv w:val="1"/>
      <w:marLeft w:val="0"/>
      <w:marRight w:val="0"/>
      <w:marTop w:val="0"/>
      <w:marBottom w:val="0"/>
      <w:divBdr>
        <w:top w:val="none" w:sz="0" w:space="0" w:color="auto"/>
        <w:left w:val="none" w:sz="0" w:space="0" w:color="auto"/>
        <w:bottom w:val="none" w:sz="0" w:space="0" w:color="auto"/>
        <w:right w:val="none" w:sz="0" w:space="0" w:color="auto"/>
      </w:divBdr>
      <w:divsChild>
        <w:div w:id="1681589322">
          <w:marLeft w:val="0"/>
          <w:marRight w:val="0"/>
          <w:marTop w:val="0"/>
          <w:marBottom w:val="0"/>
          <w:divBdr>
            <w:top w:val="none" w:sz="0" w:space="0" w:color="auto"/>
            <w:left w:val="none" w:sz="0" w:space="0" w:color="auto"/>
            <w:bottom w:val="none" w:sz="0" w:space="0" w:color="auto"/>
            <w:right w:val="none" w:sz="0" w:space="0" w:color="auto"/>
          </w:divBdr>
          <w:divsChild>
            <w:div w:id="759176310">
              <w:marLeft w:val="0"/>
              <w:marRight w:val="0"/>
              <w:marTop w:val="0"/>
              <w:marBottom w:val="0"/>
              <w:divBdr>
                <w:top w:val="none" w:sz="0" w:space="0" w:color="auto"/>
                <w:left w:val="none" w:sz="0" w:space="0" w:color="auto"/>
                <w:bottom w:val="none" w:sz="0" w:space="0" w:color="auto"/>
                <w:right w:val="none" w:sz="0" w:space="0" w:color="auto"/>
              </w:divBdr>
              <w:divsChild>
                <w:div w:id="1449082987">
                  <w:marLeft w:val="0"/>
                  <w:marRight w:val="0"/>
                  <w:marTop w:val="0"/>
                  <w:marBottom w:val="0"/>
                  <w:divBdr>
                    <w:top w:val="none" w:sz="0" w:space="0" w:color="auto"/>
                    <w:left w:val="none" w:sz="0" w:space="0" w:color="auto"/>
                    <w:bottom w:val="none" w:sz="0" w:space="0" w:color="auto"/>
                    <w:right w:val="none" w:sz="0" w:space="0" w:color="auto"/>
                  </w:divBdr>
                  <w:divsChild>
                    <w:div w:id="654528096">
                      <w:marLeft w:val="0"/>
                      <w:marRight w:val="0"/>
                      <w:marTop w:val="0"/>
                      <w:marBottom w:val="0"/>
                      <w:divBdr>
                        <w:top w:val="none" w:sz="0" w:space="0" w:color="auto"/>
                        <w:left w:val="none" w:sz="0" w:space="0" w:color="auto"/>
                        <w:bottom w:val="none" w:sz="0" w:space="0" w:color="auto"/>
                        <w:right w:val="none" w:sz="0" w:space="0" w:color="auto"/>
                      </w:divBdr>
                      <w:divsChild>
                        <w:div w:id="1946300283">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sChild>
            </w:div>
          </w:divsChild>
        </w:div>
      </w:divsChild>
    </w:div>
    <w:div w:id="182860981">
      <w:bodyDiv w:val="1"/>
      <w:marLeft w:val="0"/>
      <w:marRight w:val="0"/>
      <w:marTop w:val="0"/>
      <w:marBottom w:val="0"/>
      <w:divBdr>
        <w:top w:val="none" w:sz="0" w:space="0" w:color="auto"/>
        <w:left w:val="none" w:sz="0" w:space="0" w:color="auto"/>
        <w:bottom w:val="none" w:sz="0" w:space="0" w:color="auto"/>
        <w:right w:val="none" w:sz="0" w:space="0" w:color="auto"/>
      </w:divBdr>
    </w:div>
    <w:div w:id="206071936">
      <w:bodyDiv w:val="1"/>
      <w:marLeft w:val="0"/>
      <w:marRight w:val="0"/>
      <w:marTop w:val="0"/>
      <w:marBottom w:val="0"/>
      <w:divBdr>
        <w:top w:val="none" w:sz="0" w:space="0" w:color="auto"/>
        <w:left w:val="none" w:sz="0" w:space="0" w:color="auto"/>
        <w:bottom w:val="none" w:sz="0" w:space="0" w:color="auto"/>
        <w:right w:val="none" w:sz="0" w:space="0" w:color="auto"/>
      </w:divBdr>
    </w:div>
    <w:div w:id="233592728">
      <w:bodyDiv w:val="1"/>
      <w:marLeft w:val="0"/>
      <w:marRight w:val="0"/>
      <w:marTop w:val="0"/>
      <w:marBottom w:val="0"/>
      <w:divBdr>
        <w:top w:val="none" w:sz="0" w:space="0" w:color="auto"/>
        <w:left w:val="none" w:sz="0" w:space="0" w:color="auto"/>
        <w:bottom w:val="none" w:sz="0" w:space="0" w:color="auto"/>
        <w:right w:val="none" w:sz="0" w:space="0" w:color="auto"/>
      </w:divBdr>
    </w:div>
    <w:div w:id="247546632">
      <w:bodyDiv w:val="1"/>
      <w:marLeft w:val="0"/>
      <w:marRight w:val="0"/>
      <w:marTop w:val="0"/>
      <w:marBottom w:val="0"/>
      <w:divBdr>
        <w:top w:val="none" w:sz="0" w:space="0" w:color="auto"/>
        <w:left w:val="none" w:sz="0" w:space="0" w:color="auto"/>
        <w:bottom w:val="none" w:sz="0" w:space="0" w:color="auto"/>
        <w:right w:val="none" w:sz="0" w:space="0" w:color="auto"/>
      </w:divBdr>
    </w:div>
    <w:div w:id="251939070">
      <w:bodyDiv w:val="1"/>
      <w:marLeft w:val="0"/>
      <w:marRight w:val="0"/>
      <w:marTop w:val="0"/>
      <w:marBottom w:val="0"/>
      <w:divBdr>
        <w:top w:val="none" w:sz="0" w:space="0" w:color="auto"/>
        <w:left w:val="none" w:sz="0" w:space="0" w:color="auto"/>
        <w:bottom w:val="none" w:sz="0" w:space="0" w:color="auto"/>
        <w:right w:val="none" w:sz="0" w:space="0" w:color="auto"/>
      </w:divBdr>
    </w:div>
    <w:div w:id="284309912">
      <w:bodyDiv w:val="1"/>
      <w:marLeft w:val="0"/>
      <w:marRight w:val="0"/>
      <w:marTop w:val="0"/>
      <w:marBottom w:val="0"/>
      <w:divBdr>
        <w:top w:val="none" w:sz="0" w:space="0" w:color="auto"/>
        <w:left w:val="none" w:sz="0" w:space="0" w:color="auto"/>
        <w:bottom w:val="none" w:sz="0" w:space="0" w:color="auto"/>
        <w:right w:val="none" w:sz="0" w:space="0" w:color="auto"/>
      </w:divBdr>
    </w:div>
    <w:div w:id="349067534">
      <w:bodyDiv w:val="1"/>
      <w:marLeft w:val="0"/>
      <w:marRight w:val="0"/>
      <w:marTop w:val="0"/>
      <w:marBottom w:val="0"/>
      <w:divBdr>
        <w:top w:val="none" w:sz="0" w:space="0" w:color="auto"/>
        <w:left w:val="none" w:sz="0" w:space="0" w:color="auto"/>
        <w:bottom w:val="none" w:sz="0" w:space="0" w:color="auto"/>
        <w:right w:val="none" w:sz="0" w:space="0" w:color="auto"/>
      </w:divBdr>
    </w:div>
    <w:div w:id="418063357">
      <w:bodyDiv w:val="1"/>
      <w:marLeft w:val="0"/>
      <w:marRight w:val="0"/>
      <w:marTop w:val="0"/>
      <w:marBottom w:val="0"/>
      <w:divBdr>
        <w:top w:val="none" w:sz="0" w:space="0" w:color="auto"/>
        <w:left w:val="none" w:sz="0" w:space="0" w:color="auto"/>
        <w:bottom w:val="none" w:sz="0" w:space="0" w:color="auto"/>
        <w:right w:val="none" w:sz="0" w:space="0" w:color="auto"/>
      </w:divBdr>
    </w:div>
    <w:div w:id="437020549">
      <w:bodyDiv w:val="1"/>
      <w:marLeft w:val="0"/>
      <w:marRight w:val="0"/>
      <w:marTop w:val="0"/>
      <w:marBottom w:val="0"/>
      <w:divBdr>
        <w:top w:val="none" w:sz="0" w:space="0" w:color="auto"/>
        <w:left w:val="none" w:sz="0" w:space="0" w:color="auto"/>
        <w:bottom w:val="none" w:sz="0" w:space="0" w:color="auto"/>
        <w:right w:val="none" w:sz="0" w:space="0" w:color="auto"/>
      </w:divBdr>
    </w:div>
    <w:div w:id="462233634">
      <w:bodyDiv w:val="1"/>
      <w:marLeft w:val="0"/>
      <w:marRight w:val="0"/>
      <w:marTop w:val="0"/>
      <w:marBottom w:val="0"/>
      <w:divBdr>
        <w:top w:val="none" w:sz="0" w:space="0" w:color="auto"/>
        <w:left w:val="none" w:sz="0" w:space="0" w:color="auto"/>
        <w:bottom w:val="none" w:sz="0" w:space="0" w:color="auto"/>
        <w:right w:val="none" w:sz="0" w:space="0" w:color="auto"/>
      </w:divBdr>
    </w:div>
    <w:div w:id="467431557">
      <w:bodyDiv w:val="1"/>
      <w:marLeft w:val="0"/>
      <w:marRight w:val="0"/>
      <w:marTop w:val="0"/>
      <w:marBottom w:val="0"/>
      <w:divBdr>
        <w:top w:val="none" w:sz="0" w:space="0" w:color="auto"/>
        <w:left w:val="none" w:sz="0" w:space="0" w:color="auto"/>
        <w:bottom w:val="none" w:sz="0" w:space="0" w:color="auto"/>
        <w:right w:val="none" w:sz="0" w:space="0" w:color="auto"/>
      </w:divBdr>
    </w:div>
    <w:div w:id="490172811">
      <w:bodyDiv w:val="1"/>
      <w:marLeft w:val="0"/>
      <w:marRight w:val="0"/>
      <w:marTop w:val="0"/>
      <w:marBottom w:val="0"/>
      <w:divBdr>
        <w:top w:val="none" w:sz="0" w:space="0" w:color="auto"/>
        <w:left w:val="none" w:sz="0" w:space="0" w:color="auto"/>
        <w:bottom w:val="none" w:sz="0" w:space="0" w:color="auto"/>
        <w:right w:val="none" w:sz="0" w:space="0" w:color="auto"/>
      </w:divBdr>
    </w:div>
    <w:div w:id="565411532">
      <w:bodyDiv w:val="1"/>
      <w:marLeft w:val="0"/>
      <w:marRight w:val="0"/>
      <w:marTop w:val="0"/>
      <w:marBottom w:val="0"/>
      <w:divBdr>
        <w:top w:val="none" w:sz="0" w:space="0" w:color="auto"/>
        <w:left w:val="none" w:sz="0" w:space="0" w:color="auto"/>
        <w:bottom w:val="none" w:sz="0" w:space="0" w:color="auto"/>
        <w:right w:val="none" w:sz="0" w:space="0" w:color="auto"/>
      </w:divBdr>
      <w:divsChild>
        <w:div w:id="1667319025">
          <w:marLeft w:val="0"/>
          <w:marRight w:val="0"/>
          <w:marTop w:val="0"/>
          <w:marBottom w:val="0"/>
          <w:divBdr>
            <w:top w:val="none" w:sz="0" w:space="0" w:color="auto"/>
            <w:left w:val="none" w:sz="0" w:space="0" w:color="auto"/>
            <w:bottom w:val="single" w:sz="6" w:space="0" w:color="808080"/>
            <w:right w:val="none" w:sz="0" w:space="0" w:color="auto"/>
          </w:divBdr>
        </w:div>
      </w:divsChild>
    </w:div>
    <w:div w:id="629088779">
      <w:bodyDiv w:val="1"/>
      <w:marLeft w:val="0"/>
      <w:marRight w:val="0"/>
      <w:marTop w:val="0"/>
      <w:marBottom w:val="0"/>
      <w:divBdr>
        <w:top w:val="none" w:sz="0" w:space="0" w:color="auto"/>
        <w:left w:val="none" w:sz="0" w:space="0" w:color="auto"/>
        <w:bottom w:val="none" w:sz="0" w:space="0" w:color="auto"/>
        <w:right w:val="none" w:sz="0" w:space="0" w:color="auto"/>
      </w:divBdr>
      <w:divsChild>
        <w:div w:id="1990819640">
          <w:marLeft w:val="0"/>
          <w:marRight w:val="0"/>
          <w:marTop w:val="0"/>
          <w:marBottom w:val="0"/>
          <w:divBdr>
            <w:top w:val="none" w:sz="0" w:space="0" w:color="auto"/>
            <w:left w:val="none" w:sz="0" w:space="0" w:color="auto"/>
            <w:bottom w:val="none" w:sz="0" w:space="0" w:color="auto"/>
            <w:right w:val="none" w:sz="0" w:space="0" w:color="auto"/>
          </w:divBdr>
          <w:divsChild>
            <w:div w:id="1548490484">
              <w:marLeft w:val="0"/>
              <w:marRight w:val="0"/>
              <w:marTop w:val="0"/>
              <w:marBottom w:val="0"/>
              <w:divBdr>
                <w:top w:val="none" w:sz="0" w:space="0" w:color="auto"/>
                <w:left w:val="none" w:sz="0" w:space="0" w:color="auto"/>
                <w:bottom w:val="none" w:sz="0" w:space="0" w:color="auto"/>
                <w:right w:val="none" w:sz="0" w:space="0" w:color="auto"/>
              </w:divBdr>
            </w:div>
            <w:div w:id="635450468">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632253761">
      <w:bodyDiv w:val="1"/>
      <w:marLeft w:val="0"/>
      <w:marRight w:val="0"/>
      <w:marTop w:val="0"/>
      <w:marBottom w:val="0"/>
      <w:divBdr>
        <w:top w:val="none" w:sz="0" w:space="0" w:color="auto"/>
        <w:left w:val="none" w:sz="0" w:space="0" w:color="auto"/>
        <w:bottom w:val="none" w:sz="0" w:space="0" w:color="auto"/>
        <w:right w:val="none" w:sz="0" w:space="0" w:color="auto"/>
      </w:divBdr>
      <w:divsChild>
        <w:div w:id="304745407">
          <w:marLeft w:val="0"/>
          <w:marRight w:val="0"/>
          <w:marTop w:val="0"/>
          <w:marBottom w:val="0"/>
          <w:divBdr>
            <w:top w:val="single" w:sz="8" w:space="1" w:color="auto"/>
            <w:left w:val="single" w:sz="8" w:space="4" w:color="auto"/>
            <w:bottom w:val="single" w:sz="8" w:space="1" w:color="auto"/>
            <w:right w:val="single" w:sz="8" w:space="4" w:color="auto"/>
          </w:divBdr>
        </w:div>
      </w:divsChild>
    </w:div>
    <w:div w:id="746001764">
      <w:bodyDiv w:val="1"/>
      <w:marLeft w:val="0"/>
      <w:marRight w:val="0"/>
      <w:marTop w:val="0"/>
      <w:marBottom w:val="0"/>
      <w:divBdr>
        <w:top w:val="none" w:sz="0" w:space="0" w:color="auto"/>
        <w:left w:val="none" w:sz="0" w:space="0" w:color="auto"/>
        <w:bottom w:val="none" w:sz="0" w:space="0" w:color="auto"/>
        <w:right w:val="none" w:sz="0" w:space="0" w:color="auto"/>
      </w:divBdr>
    </w:div>
    <w:div w:id="838622775">
      <w:bodyDiv w:val="1"/>
      <w:marLeft w:val="0"/>
      <w:marRight w:val="0"/>
      <w:marTop w:val="0"/>
      <w:marBottom w:val="0"/>
      <w:divBdr>
        <w:top w:val="none" w:sz="0" w:space="0" w:color="auto"/>
        <w:left w:val="none" w:sz="0" w:space="0" w:color="auto"/>
        <w:bottom w:val="none" w:sz="0" w:space="0" w:color="auto"/>
        <w:right w:val="none" w:sz="0" w:space="0" w:color="auto"/>
      </w:divBdr>
    </w:div>
    <w:div w:id="881483182">
      <w:bodyDiv w:val="1"/>
      <w:marLeft w:val="0"/>
      <w:marRight w:val="0"/>
      <w:marTop w:val="0"/>
      <w:marBottom w:val="0"/>
      <w:divBdr>
        <w:top w:val="none" w:sz="0" w:space="0" w:color="auto"/>
        <w:left w:val="none" w:sz="0" w:space="0" w:color="auto"/>
        <w:bottom w:val="none" w:sz="0" w:space="0" w:color="auto"/>
        <w:right w:val="none" w:sz="0" w:space="0" w:color="auto"/>
      </w:divBdr>
    </w:div>
    <w:div w:id="935401722">
      <w:bodyDiv w:val="1"/>
      <w:marLeft w:val="0"/>
      <w:marRight w:val="0"/>
      <w:marTop w:val="0"/>
      <w:marBottom w:val="0"/>
      <w:divBdr>
        <w:top w:val="none" w:sz="0" w:space="0" w:color="auto"/>
        <w:left w:val="none" w:sz="0" w:space="0" w:color="auto"/>
        <w:bottom w:val="none" w:sz="0" w:space="0" w:color="auto"/>
        <w:right w:val="none" w:sz="0" w:space="0" w:color="auto"/>
      </w:divBdr>
    </w:div>
    <w:div w:id="992486395">
      <w:bodyDiv w:val="1"/>
      <w:marLeft w:val="0"/>
      <w:marRight w:val="0"/>
      <w:marTop w:val="0"/>
      <w:marBottom w:val="0"/>
      <w:divBdr>
        <w:top w:val="none" w:sz="0" w:space="0" w:color="auto"/>
        <w:left w:val="none" w:sz="0" w:space="0" w:color="auto"/>
        <w:bottom w:val="none" w:sz="0" w:space="0" w:color="auto"/>
        <w:right w:val="none" w:sz="0" w:space="0" w:color="auto"/>
      </w:divBdr>
    </w:div>
    <w:div w:id="1060444203">
      <w:bodyDiv w:val="1"/>
      <w:marLeft w:val="0"/>
      <w:marRight w:val="0"/>
      <w:marTop w:val="0"/>
      <w:marBottom w:val="0"/>
      <w:divBdr>
        <w:top w:val="none" w:sz="0" w:space="0" w:color="auto"/>
        <w:left w:val="none" w:sz="0" w:space="0" w:color="auto"/>
        <w:bottom w:val="none" w:sz="0" w:space="0" w:color="auto"/>
        <w:right w:val="none" w:sz="0" w:space="0" w:color="auto"/>
      </w:divBdr>
    </w:div>
    <w:div w:id="1071152966">
      <w:bodyDiv w:val="1"/>
      <w:marLeft w:val="0"/>
      <w:marRight w:val="0"/>
      <w:marTop w:val="0"/>
      <w:marBottom w:val="0"/>
      <w:divBdr>
        <w:top w:val="none" w:sz="0" w:space="0" w:color="auto"/>
        <w:left w:val="none" w:sz="0" w:space="0" w:color="auto"/>
        <w:bottom w:val="none" w:sz="0" w:space="0" w:color="auto"/>
        <w:right w:val="none" w:sz="0" w:space="0" w:color="auto"/>
      </w:divBdr>
      <w:divsChild>
        <w:div w:id="362948612">
          <w:marLeft w:val="0"/>
          <w:marRight w:val="0"/>
          <w:marTop w:val="0"/>
          <w:marBottom w:val="0"/>
          <w:divBdr>
            <w:top w:val="none" w:sz="0" w:space="0" w:color="auto"/>
            <w:left w:val="none" w:sz="0" w:space="0" w:color="auto"/>
            <w:bottom w:val="none" w:sz="0" w:space="0" w:color="auto"/>
            <w:right w:val="none" w:sz="0" w:space="0" w:color="auto"/>
          </w:divBdr>
          <w:divsChild>
            <w:div w:id="1708795800">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1073164947">
      <w:bodyDiv w:val="1"/>
      <w:marLeft w:val="0"/>
      <w:marRight w:val="0"/>
      <w:marTop w:val="0"/>
      <w:marBottom w:val="0"/>
      <w:divBdr>
        <w:top w:val="none" w:sz="0" w:space="0" w:color="auto"/>
        <w:left w:val="none" w:sz="0" w:space="0" w:color="auto"/>
        <w:bottom w:val="none" w:sz="0" w:space="0" w:color="auto"/>
        <w:right w:val="none" w:sz="0" w:space="0" w:color="auto"/>
      </w:divBdr>
    </w:div>
    <w:div w:id="1098403231">
      <w:bodyDiv w:val="1"/>
      <w:marLeft w:val="0"/>
      <w:marRight w:val="0"/>
      <w:marTop w:val="0"/>
      <w:marBottom w:val="0"/>
      <w:divBdr>
        <w:top w:val="none" w:sz="0" w:space="0" w:color="auto"/>
        <w:left w:val="none" w:sz="0" w:space="0" w:color="auto"/>
        <w:bottom w:val="none" w:sz="0" w:space="0" w:color="auto"/>
        <w:right w:val="none" w:sz="0" w:space="0" w:color="auto"/>
      </w:divBdr>
    </w:div>
    <w:div w:id="1101797158">
      <w:bodyDiv w:val="1"/>
      <w:marLeft w:val="0"/>
      <w:marRight w:val="0"/>
      <w:marTop w:val="0"/>
      <w:marBottom w:val="0"/>
      <w:divBdr>
        <w:top w:val="none" w:sz="0" w:space="0" w:color="auto"/>
        <w:left w:val="none" w:sz="0" w:space="0" w:color="auto"/>
        <w:bottom w:val="none" w:sz="0" w:space="0" w:color="auto"/>
        <w:right w:val="none" w:sz="0" w:space="0" w:color="auto"/>
      </w:divBdr>
    </w:div>
    <w:div w:id="1112017974">
      <w:bodyDiv w:val="1"/>
      <w:marLeft w:val="0"/>
      <w:marRight w:val="0"/>
      <w:marTop w:val="0"/>
      <w:marBottom w:val="0"/>
      <w:divBdr>
        <w:top w:val="none" w:sz="0" w:space="0" w:color="auto"/>
        <w:left w:val="none" w:sz="0" w:space="0" w:color="auto"/>
        <w:bottom w:val="none" w:sz="0" w:space="0" w:color="auto"/>
        <w:right w:val="none" w:sz="0" w:space="0" w:color="auto"/>
      </w:divBdr>
    </w:div>
    <w:div w:id="1116022059">
      <w:bodyDiv w:val="1"/>
      <w:marLeft w:val="0"/>
      <w:marRight w:val="0"/>
      <w:marTop w:val="0"/>
      <w:marBottom w:val="0"/>
      <w:divBdr>
        <w:top w:val="none" w:sz="0" w:space="0" w:color="auto"/>
        <w:left w:val="none" w:sz="0" w:space="0" w:color="auto"/>
        <w:bottom w:val="none" w:sz="0" w:space="0" w:color="auto"/>
        <w:right w:val="none" w:sz="0" w:space="0" w:color="auto"/>
      </w:divBdr>
    </w:div>
    <w:div w:id="1138690612">
      <w:bodyDiv w:val="1"/>
      <w:marLeft w:val="0"/>
      <w:marRight w:val="0"/>
      <w:marTop w:val="0"/>
      <w:marBottom w:val="0"/>
      <w:divBdr>
        <w:top w:val="none" w:sz="0" w:space="0" w:color="auto"/>
        <w:left w:val="none" w:sz="0" w:space="0" w:color="auto"/>
        <w:bottom w:val="none" w:sz="0" w:space="0" w:color="auto"/>
        <w:right w:val="none" w:sz="0" w:space="0" w:color="auto"/>
      </w:divBdr>
    </w:div>
    <w:div w:id="1145464036">
      <w:bodyDiv w:val="1"/>
      <w:marLeft w:val="0"/>
      <w:marRight w:val="0"/>
      <w:marTop w:val="0"/>
      <w:marBottom w:val="0"/>
      <w:divBdr>
        <w:top w:val="none" w:sz="0" w:space="0" w:color="auto"/>
        <w:left w:val="none" w:sz="0" w:space="0" w:color="auto"/>
        <w:bottom w:val="none" w:sz="0" w:space="0" w:color="auto"/>
        <w:right w:val="none" w:sz="0" w:space="0" w:color="auto"/>
      </w:divBdr>
    </w:div>
    <w:div w:id="1228224741">
      <w:bodyDiv w:val="1"/>
      <w:marLeft w:val="0"/>
      <w:marRight w:val="0"/>
      <w:marTop w:val="0"/>
      <w:marBottom w:val="0"/>
      <w:divBdr>
        <w:top w:val="none" w:sz="0" w:space="0" w:color="auto"/>
        <w:left w:val="none" w:sz="0" w:space="0" w:color="auto"/>
        <w:bottom w:val="none" w:sz="0" w:space="0" w:color="auto"/>
        <w:right w:val="none" w:sz="0" w:space="0" w:color="auto"/>
      </w:divBdr>
    </w:div>
    <w:div w:id="1233471403">
      <w:bodyDiv w:val="1"/>
      <w:marLeft w:val="0"/>
      <w:marRight w:val="0"/>
      <w:marTop w:val="0"/>
      <w:marBottom w:val="0"/>
      <w:divBdr>
        <w:top w:val="none" w:sz="0" w:space="0" w:color="auto"/>
        <w:left w:val="none" w:sz="0" w:space="0" w:color="auto"/>
        <w:bottom w:val="none" w:sz="0" w:space="0" w:color="auto"/>
        <w:right w:val="none" w:sz="0" w:space="0" w:color="auto"/>
      </w:divBdr>
    </w:div>
    <w:div w:id="1233614139">
      <w:bodyDiv w:val="1"/>
      <w:marLeft w:val="0"/>
      <w:marRight w:val="0"/>
      <w:marTop w:val="0"/>
      <w:marBottom w:val="0"/>
      <w:divBdr>
        <w:top w:val="none" w:sz="0" w:space="0" w:color="auto"/>
        <w:left w:val="none" w:sz="0" w:space="0" w:color="auto"/>
        <w:bottom w:val="none" w:sz="0" w:space="0" w:color="auto"/>
        <w:right w:val="none" w:sz="0" w:space="0" w:color="auto"/>
      </w:divBdr>
    </w:div>
    <w:div w:id="1267538080">
      <w:bodyDiv w:val="1"/>
      <w:marLeft w:val="0"/>
      <w:marRight w:val="0"/>
      <w:marTop w:val="0"/>
      <w:marBottom w:val="0"/>
      <w:divBdr>
        <w:top w:val="none" w:sz="0" w:space="0" w:color="auto"/>
        <w:left w:val="none" w:sz="0" w:space="0" w:color="auto"/>
        <w:bottom w:val="none" w:sz="0" w:space="0" w:color="auto"/>
        <w:right w:val="none" w:sz="0" w:space="0" w:color="auto"/>
      </w:divBdr>
    </w:div>
    <w:div w:id="1271820365">
      <w:bodyDiv w:val="1"/>
      <w:marLeft w:val="0"/>
      <w:marRight w:val="0"/>
      <w:marTop w:val="0"/>
      <w:marBottom w:val="0"/>
      <w:divBdr>
        <w:top w:val="none" w:sz="0" w:space="0" w:color="auto"/>
        <w:left w:val="none" w:sz="0" w:space="0" w:color="auto"/>
        <w:bottom w:val="none" w:sz="0" w:space="0" w:color="auto"/>
        <w:right w:val="none" w:sz="0" w:space="0" w:color="auto"/>
      </w:divBdr>
      <w:divsChild>
        <w:div w:id="1775511544">
          <w:marLeft w:val="0"/>
          <w:marRight w:val="0"/>
          <w:marTop w:val="0"/>
          <w:marBottom w:val="0"/>
          <w:divBdr>
            <w:top w:val="single" w:sz="8" w:space="1" w:color="auto"/>
            <w:left w:val="none" w:sz="0" w:space="0" w:color="auto"/>
            <w:bottom w:val="none" w:sz="0" w:space="0" w:color="auto"/>
            <w:right w:val="none" w:sz="0" w:space="0" w:color="auto"/>
          </w:divBdr>
        </w:div>
      </w:divsChild>
    </w:div>
    <w:div w:id="1298099834">
      <w:bodyDiv w:val="1"/>
      <w:marLeft w:val="0"/>
      <w:marRight w:val="0"/>
      <w:marTop w:val="0"/>
      <w:marBottom w:val="0"/>
      <w:divBdr>
        <w:top w:val="none" w:sz="0" w:space="0" w:color="auto"/>
        <w:left w:val="none" w:sz="0" w:space="0" w:color="auto"/>
        <w:bottom w:val="none" w:sz="0" w:space="0" w:color="auto"/>
        <w:right w:val="none" w:sz="0" w:space="0" w:color="auto"/>
      </w:divBdr>
    </w:div>
    <w:div w:id="1323005422">
      <w:bodyDiv w:val="1"/>
      <w:marLeft w:val="0"/>
      <w:marRight w:val="0"/>
      <w:marTop w:val="0"/>
      <w:marBottom w:val="0"/>
      <w:divBdr>
        <w:top w:val="none" w:sz="0" w:space="0" w:color="auto"/>
        <w:left w:val="none" w:sz="0" w:space="0" w:color="auto"/>
        <w:bottom w:val="none" w:sz="0" w:space="0" w:color="auto"/>
        <w:right w:val="none" w:sz="0" w:space="0" w:color="auto"/>
      </w:divBdr>
    </w:div>
    <w:div w:id="1323466373">
      <w:bodyDiv w:val="1"/>
      <w:marLeft w:val="0"/>
      <w:marRight w:val="0"/>
      <w:marTop w:val="0"/>
      <w:marBottom w:val="0"/>
      <w:divBdr>
        <w:top w:val="none" w:sz="0" w:space="0" w:color="auto"/>
        <w:left w:val="none" w:sz="0" w:space="0" w:color="auto"/>
        <w:bottom w:val="none" w:sz="0" w:space="0" w:color="auto"/>
        <w:right w:val="none" w:sz="0" w:space="0" w:color="auto"/>
      </w:divBdr>
      <w:divsChild>
        <w:div w:id="1313565325">
          <w:marLeft w:val="0"/>
          <w:marRight w:val="0"/>
          <w:marTop w:val="0"/>
          <w:marBottom w:val="0"/>
          <w:divBdr>
            <w:top w:val="none" w:sz="0" w:space="0" w:color="auto"/>
            <w:left w:val="none" w:sz="0" w:space="0" w:color="auto"/>
            <w:bottom w:val="single" w:sz="6" w:space="0" w:color="808080"/>
            <w:right w:val="none" w:sz="0" w:space="0" w:color="auto"/>
          </w:divBdr>
        </w:div>
      </w:divsChild>
    </w:div>
    <w:div w:id="1347630887">
      <w:bodyDiv w:val="1"/>
      <w:marLeft w:val="0"/>
      <w:marRight w:val="0"/>
      <w:marTop w:val="0"/>
      <w:marBottom w:val="0"/>
      <w:divBdr>
        <w:top w:val="none" w:sz="0" w:space="0" w:color="auto"/>
        <w:left w:val="none" w:sz="0" w:space="0" w:color="auto"/>
        <w:bottom w:val="none" w:sz="0" w:space="0" w:color="auto"/>
        <w:right w:val="none" w:sz="0" w:space="0" w:color="auto"/>
      </w:divBdr>
    </w:div>
    <w:div w:id="1360084682">
      <w:bodyDiv w:val="1"/>
      <w:marLeft w:val="0"/>
      <w:marRight w:val="0"/>
      <w:marTop w:val="0"/>
      <w:marBottom w:val="0"/>
      <w:divBdr>
        <w:top w:val="none" w:sz="0" w:space="0" w:color="auto"/>
        <w:left w:val="none" w:sz="0" w:space="0" w:color="auto"/>
        <w:bottom w:val="none" w:sz="0" w:space="0" w:color="auto"/>
        <w:right w:val="none" w:sz="0" w:space="0" w:color="auto"/>
      </w:divBdr>
    </w:div>
    <w:div w:id="1380859810">
      <w:bodyDiv w:val="1"/>
      <w:marLeft w:val="0"/>
      <w:marRight w:val="0"/>
      <w:marTop w:val="0"/>
      <w:marBottom w:val="0"/>
      <w:divBdr>
        <w:top w:val="none" w:sz="0" w:space="0" w:color="auto"/>
        <w:left w:val="none" w:sz="0" w:space="0" w:color="auto"/>
        <w:bottom w:val="none" w:sz="0" w:space="0" w:color="auto"/>
        <w:right w:val="none" w:sz="0" w:space="0" w:color="auto"/>
      </w:divBdr>
      <w:divsChild>
        <w:div w:id="1655991845">
          <w:marLeft w:val="0"/>
          <w:marRight w:val="0"/>
          <w:marTop w:val="0"/>
          <w:marBottom w:val="0"/>
          <w:divBdr>
            <w:top w:val="none" w:sz="0" w:space="0" w:color="auto"/>
            <w:left w:val="none" w:sz="0" w:space="0" w:color="auto"/>
            <w:bottom w:val="single" w:sz="6" w:space="0" w:color="808080"/>
            <w:right w:val="none" w:sz="0" w:space="0" w:color="auto"/>
          </w:divBdr>
        </w:div>
        <w:div w:id="956522945">
          <w:marLeft w:val="0"/>
          <w:marRight w:val="0"/>
          <w:marTop w:val="0"/>
          <w:marBottom w:val="0"/>
          <w:divBdr>
            <w:top w:val="none" w:sz="0" w:space="0" w:color="auto"/>
            <w:left w:val="none" w:sz="0" w:space="0" w:color="auto"/>
            <w:bottom w:val="single" w:sz="6" w:space="0" w:color="808080"/>
            <w:right w:val="none" w:sz="0" w:space="0" w:color="auto"/>
          </w:divBdr>
        </w:div>
      </w:divsChild>
    </w:div>
    <w:div w:id="1448961125">
      <w:bodyDiv w:val="1"/>
      <w:marLeft w:val="0"/>
      <w:marRight w:val="0"/>
      <w:marTop w:val="0"/>
      <w:marBottom w:val="0"/>
      <w:divBdr>
        <w:top w:val="none" w:sz="0" w:space="0" w:color="auto"/>
        <w:left w:val="none" w:sz="0" w:space="0" w:color="auto"/>
        <w:bottom w:val="none" w:sz="0" w:space="0" w:color="auto"/>
        <w:right w:val="none" w:sz="0" w:space="0" w:color="auto"/>
      </w:divBdr>
    </w:div>
    <w:div w:id="1462378232">
      <w:bodyDiv w:val="1"/>
      <w:marLeft w:val="0"/>
      <w:marRight w:val="0"/>
      <w:marTop w:val="0"/>
      <w:marBottom w:val="0"/>
      <w:divBdr>
        <w:top w:val="none" w:sz="0" w:space="0" w:color="auto"/>
        <w:left w:val="none" w:sz="0" w:space="0" w:color="auto"/>
        <w:bottom w:val="none" w:sz="0" w:space="0" w:color="auto"/>
        <w:right w:val="none" w:sz="0" w:space="0" w:color="auto"/>
      </w:divBdr>
      <w:divsChild>
        <w:div w:id="766005930">
          <w:marLeft w:val="0"/>
          <w:marRight w:val="0"/>
          <w:marTop w:val="0"/>
          <w:marBottom w:val="0"/>
          <w:divBdr>
            <w:top w:val="none" w:sz="0" w:space="0" w:color="auto"/>
            <w:left w:val="none" w:sz="0" w:space="0" w:color="auto"/>
            <w:bottom w:val="single" w:sz="6" w:space="0" w:color="808080"/>
            <w:right w:val="none" w:sz="0" w:space="0" w:color="auto"/>
          </w:divBdr>
        </w:div>
      </w:divsChild>
    </w:div>
    <w:div w:id="1464275078">
      <w:bodyDiv w:val="1"/>
      <w:marLeft w:val="0"/>
      <w:marRight w:val="0"/>
      <w:marTop w:val="0"/>
      <w:marBottom w:val="0"/>
      <w:divBdr>
        <w:top w:val="none" w:sz="0" w:space="0" w:color="auto"/>
        <w:left w:val="none" w:sz="0" w:space="0" w:color="auto"/>
        <w:bottom w:val="none" w:sz="0" w:space="0" w:color="auto"/>
        <w:right w:val="none" w:sz="0" w:space="0" w:color="auto"/>
      </w:divBdr>
    </w:div>
    <w:div w:id="1548446741">
      <w:bodyDiv w:val="1"/>
      <w:marLeft w:val="0"/>
      <w:marRight w:val="0"/>
      <w:marTop w:val="0"/>
      <w:marBottom w:val="0"/>
      <w:divBdr>
        <w:top w:val="none" w:sz="0" w:space="0" w:color="auto"/>
        <w:left w:val="none" w:sz="0" w:space="0" w:color="auto"/>
        <w:bottom w:val="none" w:sz="0" w:space="0" w:color="auto"/>
        <w:right w:val="none" w:sz="0" w:space="0" w:color="auto"/>
      </w:divBdr>
      <w:divsChild>
        <w:div w:id="1692874198">
          <w:marLeft w:val="0"/>
          <w:marRight w:val="0"/>
          <w:marTop w:val="0"/>
          <w:marBottom w:val="0"/>
          <w:divBdr>
            <w:top w:val="none" w:sz="0" w:space="0" w:color="auto"/>
            <w:left w:val="none" w:sz="0" w:space="0" w:color="auto"/>
            <w:bottom w:val="single" w:sz="6" w:space="0" w:color="808080"/>
            <w:right w:val="none" w:sz="0" w:space="0" w:color="auto"/>
          </w:divBdr>
        </w:div>
      </w:divsChild>
    </w:div>
    <w:div w:id="1581210685">
      <w:bodyDiv w:val="1"/>
      <w:marLeft w:val="0"/>
      <w:marRight w:val="0"/>
      <w:marTop w:val="0"/>
      <w:marBottom w:val="0"/>
      <w:divBdr>
        <w:top w:val="none" w:sz="0" w:space="0" w:color="auto"/>
        <w:left w:val="none" w:sz="0" w:space="0" w:color="auto"/>
        <w:bottom w:val="none" w:sz="0" w:space="0" w:color="auto"/>
        <w:right w:val="none" w:sz="0" w:space="0" w:color="auto"/>
      </w:divBdr>
      <w:divsChild>
        <w:div w:id="910122034">
          <w:marLeft w:val="0"/>
          <w:marRight w:val="0"/>
          <w:marTop w:val="0"/>
          <w:marBottom w:val="0"/>
          <w:divBdr>
            <w:top w:val="none" w:sz="0" w:space="0" w:color="auto"/>
            <w:left w:val="none" w:sz="0" w:space="0" w:color="auto"/>
            <w:bottom w:val="none" w:sz="0" w:space="0" w:color="auto"/>
            <w:right w:val="none" w:sz="0" w:space="0" w:color="auto"/>
          </w:divBdr>
        </w:div>
        <w:div w:id="691762035">
          <w:marLeft w:val="0"/>
          <w:marRight w:val="0"/>
          <w:marTop w:val="0"/>
          <w:marBottom w:val="0"/>
          <w:divBdr>
            <w:top w:val="none" w:sz="0" w:space="0" w:color="auto"/>
            <w:left w:val="none" w:sz="0" w:space="0" w:color="auto"/>
            <w:bottom w:val="none" w:sz="0" w:space="0" w:color="auto"/>
            <w:right w:val="none" w:sz="0" w:space="0" w:color="auto"/>
          </w:divBdr>
        </w:div>
        <w:div w:id="1007901550">
          <w:marLeft w:val="0"/>
          <w:marRight w:val="0"/>
          <w:marTop w:val="0"/>
          <w:marBottom w:val="0"/>
          <w:divBdr>
            <w:top w:val="none" w:sz="0" w:space="0" w:color="auto"/>
            <w:left w:val="none" w:sz="0" w:space="0" w:color="auto"/>
            <w:bottom w:val="none" w:sz="0" w:space="0" w:color="auto"/>
            <w:right w:val="none" w:sz="0" w:space="0" w:color="auto"/>
          </w:divBdr>
        </w:div>
        <w:div w:id="1673794770">
          <w:marLeft w:val="0"/>
          <w:marRight w:val="0"/>
          <w:marTop w:val="0"/>
          <w:marBottom w:val="0"/>
          <w:divBdr>
            <w:top w:val="none" w:sz="0" w:space="0" w:color="auto"/>
            <w:left w:val="none" w:sz="0" w:space="0" w:color="auto"/>
            <w:bottom w:val="none" w:sz="0" w:space="0" w:color="auto"/>
            <w:right w:val="none" w:sz="0" w:space="0" w:color="auto"/>
          </w:divBdr>
        </w:div>
        <w:div w:id="915086970">
          <w:marLeft w:val="0"/>
          <w:marRight w:val="0"/>
          <w:marTop w:val="0"/>
          <w:marBottom w:val="0"/>
          <w:divBdr>
            <w:top w:val="none" w:sz="0" w:space="0" w:color="auto"/>
            <w:left w:val="none" w:sz="0" w:space="0" w:color="auto"/>
            <w:bottom w:val="none" w:sz="0" w:space="0" w:color="auto"/>
            <w:right w:val="none" w:sz="0" w:space="0" w:color="auto"/>
          </w:divBdr>
        </w:div>
        <w:div w:id="397944689">
          <w:marLeft w:val="0"/>
          <w:marRight w:val="0"/>
          <w:marTop w:val="0"/>
          <w:marBottom w:val="0"/>
          <w:divBdr>
            <w:top w:val="none" w:sz="0" w:space="0" w:color="auto"/>
            <w:left w:val="none" w:sz="0" w:space="0" w:color="auto"/>
            <w:bottom w:val="none" w:sz="0" w:space="0" w:color="auto"/>
            <w:right w:val="none" w:sz="0" w:space="0" w:color="auto"/>
          </w:divBdr>
        </w:div>
        <w:div w:id="376903286">
          <w:marLeft w:val="0"/>
          <w:marRight w:val="0"/>
          <w:marTop w:val="0"/>
          <w:marBottom w:val="0"/>
          <w:divBdr>
            <w:top w:val="none" w:sz="0" w:space="0" w:color="auto"/>
            <w:left w:val="none" w:sz="0" w:space="0" w:color="auto"/>
            <w:bottom w:val="none" w:sz="0" w:space="0" w:color="auto"/>
            <w:right w:val="none" w:sz="0" w:space="0" w:color="auto"/>
          </w:divBdr>
        </w:div>
        <w:div w:id="1994681550">
          <w:marLeft w:val="0"/>
          <w:marRight w:val="0"/>
          <w:marTop w:val="0"/>
          <w:marBottom w:val="0"/>
          <w:divBdr>
            <w:top w:val="none" w:sz="0" w:space="0" w:color="auto"/>
            <w:left w:val="none" w:sz="0" w:space="0" w:color="auto"/>
            <w:bottom w:val="none" w:sz="0" w:space="0" w:color="auto"/>
            <w:right w:val="none" w:sz="0" w:space="0" w:color="auto"/>
          </w:divBdr>
        </w:div>
        <w:div w:id="45840422">
          <w:marLeft w:val="0"/>
          <w:marRight w:val="0"/>
          <w:marTop w:val="0"/>
          <w:marBottom w:val="0"/>
          <w:divBdr>
            <w:top w:val="none" w:sz="0" w:space="0" w:color="auto"/>
            <w:left w:val="none" w:sz="0" w:space="0" w:color="auto"/>
            <w:bottom w:val="none" w:sz="0" w:space="0" w:color="auto"/>
            <w:right w:val="none" w:sz="0" w:space="0" w:color="auto"/>
          </w:divBdr>
        </w:div>
        <w:div w:id="262761467">
          <w:marLeft w:val="0"/>
          <w:marRight w:val="0"/>
          <w:marTop w:val="0"/>
          <w:marBottom w:val="0"/>
          <w:divBdr>
            <w:top w:val="none" w:sz="0" w:space="0" w:color="auto"/>
            <w:left w:val="none" w:sz="0" w:space="0" w:color="auto"/>
            <w:bottom w:val="none" w:sz="0" w:space="0" w:color="auto"/>
            <w:right w:val="none" w:sz="0" w:space="0" w:color="auto"/>
          </w:divBdr>
        </w:div>
        <w:div w:id="236089239">
          <w:marLeft w:val="0"/>
          <w:marRight w:val="0"/>
          <w:marTop w:val="0"/>
          <w:marBottom w:val="0"/>
          <w:divBdr>
            <w:top w:val="none" w:sz="0" w:space="0" w:color="auto"/>
            <w:left w:val="none" w:sz="0" w:space="0" w:color="auto"/>
            <w:bottom w:val="none" w:sz="0" w:space="0" w:color="auto"/>
            <w:right w:val="none" w:sz="0" w:space="0" w:color="auto"/>
          </w:divBdr>
        </w:div>
        <w:div w:id="1747917594">
          <w:marLeft w:val="0"/>
          <w:marRight w:val="0"/>
          <w:marTop w:val="0"/>
          <w:marBottom w:val="0"/>
          <w:divBdr>
            <w:top w:val="none" w:sz="0" w:space="0" w:color="auto"/>
            <w:left w:val="none" w:sz="0" w:space="0" w:color="auto"/>
            <w:bottom w:val="none" w:sz="0" w:space="0" w:color="auto"/>
            <w:right w:val="none" w:sz="0" w:space="0" w:color="auto"/>
          </w:divBdr>
        </w:div>
        <w:div w:id="480539042">
          <w:marLeft w:val="0"/>
          <w:marRight w:val="0"/>
          <w:marTop w:val="0"/>
          <w:marBottom w:val="0"/>
          <w:divBdr>
            <w:top w:val="none" w:sz="0" w:space="0" w:color="auto"/>
            <w:left w:val="none" w:sz="0" w:space="0" w:color="auto"/>
            <w:bottom w:val="none" w:sz="0" w:space="0" w:color="auto"/>
            <w:right w:val="none" w:sz="0" w:space="0" w:color="auto"/>
          </w:divBdr>
        </w:div>
      </w:divsChild>
    </w:div>
    <w:div w:id="1667854389">
      <w:bodyDiv w:val="1"/>
      <w:marLeft w:val="0"/>
      <w:marRight w:val="0"/>
      <w:marTop w:val="0"/>
      <w:marBottom w:val="0"/>
      <w:divBdr>
        <w:top w:val="none" w:sz="0" w:space="0" w:color="auto"/>
        <w:left w:val="none" w:sz="0" w:space="0" w:color="auto"/>
        <w:bottom w:val="none" w:sz="0" w:space="0" w:color="auto"/>
        <w:right w:val="none" w:sz="0" w:space="0" w:color="auto"/>
      </w:divBdr>
    </w:div>
    <w:div w:id="1705594865">
      <w:bodyDiv w:val="1"/>
      <w:marLeft w:val="0"/>
      <w:marRight w:val="0"/>
      <w:marTop w:val="0"/>
      <w:marBottom w:val="0"/>
      <w:divBdr>
        <w:top w:val="none" w:sz="0" w:space="0" w:color="auto"/>
        <w:left w:val="none" w:sz="0" w:space="0" w:color="auto"/>
        <w:bottom w:val="none" w:sz="0" w:space="0" w:color="auto"/>
        <w:right w:val="none" w:sz="0" w:space="0" w:color="auto"/>
      </w:divBdr>
    </w:div>
    <w:div w:id="1730229900">
      <w:bodyDiv w:val="1"/>
      <w:marLeft w:val="0"/>
      <w:marRight w:val="0"/>
      <w:marTop w:val="0"/>
      <w:marBottom w:val="0"/>
      <w:divBdr>
        <w:top w:val="none" w:sz="0" w:space="0" w:color="auto"/>
        <w:left w:val="none" w:sz="0" w:space="0" w:color="auto"/>
        <w:bottom w:val="none" w:sz="0" w:space="0" w:color="auto"/>
        <w:right w:val="none" w:sz="0" w:space="0" w:color="auto"/>
      </w:divBdr>
    </w:div>
    <w:div w:id="1779986879">
      <w:bodyDiv w:val="1"/>
      <w:marLeft w:val="0"/>
      <w:marRight w:val="0"/>
      <w:marTop w:val="0"/>
      <w:marBottom w:val="0"/>
      <w:divBdr>
        <w:top w:val="none" w:sz="0" w:space="0" w:color="auto"/>
        <w:left w:val="none" w:sz="0" w:space="0" w:color="auto"/>
        <w:bottom w:val="none" w:sz="0" w:space="0" w:color="auto"/>
        <w:right w:val="none" w:sz="0" w:space="0" w:color="auto"/>
      </w:divBdr>
    </w:div>
    <w:div w:id="1861233456">
      <w:bodyDiv w:val="1"/>
      <w:marLeft w:val="0"/>
      <w:marRight w:val="0"/>
      <w:marTop w:val="0"/>
      <w:marBottom w:val="0"/>
      <w:divBdr>
        <w:top w:val="none" w:sz="0" w:space="0" w:color="auto"/>
        <w:left w:val="none" w:sz="0" w:space="0" w:color="auto"/>
        <w:bottom w:val="none" w:sz="0" w:space="0" w:color="auto"/>
        <w:right w:val="none" w:sz="0" w:space="0" w:color="auto"/>
      </w:divBdr>
      <w:divsChild>
        <w:div w:id="1579944773">
          <w:marLeft w:val="0"/>
          <w:marRight w:val="0"/>
          <w:marTop w:val="0"/>
          <w:marBottom w:val="0"/>
          <w:divBdr>
            <w:top w:val="none" w:sz="0" w:space="0" w:color="auto"/>
            <w:left w:val="none" w:sz="0" w:space="0" w:color="auto"/>
            <w:bottom w:val="none" w:sz="0" w:space="0" w:color="auto"/>
            <w:right w:val="none" w:sz="0" w:space="0" w:color="auto"/>
          </w:divBdr>
          <w:divsChild>
            <w:div w:id="266429993">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1885753515">
      <w:bodyDiv w:val="1"/>
      <w:marLeft w:val="0"/>
      <w:marRight w:val="0"/>
      <w:marTop w:val="0"/>
      <w:marBottom w:val="0"/>
      <w:divBdr>
        <w:top w:val="none" w:sz="0" w:space="0" w:color="auto"/>
        <w:left w:val="none" w:sz="0" w:space="0" w:color="auto"/>
        <w:bottom w:val="none" w:sz="0" w:space="0" w:color="auto"/>
        <w:right w:val="none" w:sz="0" w:space="0" w:color="auto"/>
      </w:divBdr>
      <w:divsChild>
        <w:div w:id="1755930907">
          <w:marLeft w:val="0"/>
          <w:marRight w:val="0"/>
          <w:marTop w:val="0"/>
          <w:marBottom w:val="0"/>
          <w:divBdr>
            <w:top w:val="none" w:sz="0" w:space="0" w:color="auto"/>
            <w:left w:val="none" w:sz="0" w:space="0" w:color="auto"/>
            <w:bottom w:val="none" w:sz="0" w:space="0" w:color="auto"/>
            <w:right w:val="none" w:sz="0" w:space="0" w:color="auto"/>
          </w:divBdr>
          <w:divsChild>
            <w:div w:id="1630667856">
              <w:marLeft w:val="0"/>
              <w:marRight w:val="0"/>
              <w:marTop w:val="0"/>
              <w:marBottom w:val="0"/>
              <w:divBdr>
                <w:top w:val="none" w:sz="0" w:space="0" w:color="auto"/>
                <w:left w:val="none" w:sz="0" w:space="0" w:color="auto"/>
                <w:bottom w:val="none" w:sz="0" w:space="0" w:color="auto"/>
                <w:right w:val="none" w:sz="0" w:space="0" w:color="auto"/>
              </w:divBdr>
              <w:divsChild>
                <w:div w:id="612786071">
                  <w:marLeft w:val="0"/>
                  <w:marRight w:val="0"/>
                  <w:marTop w:val="0"/>
                  <w:marBottom w:val="0"/>
                  <w:divBdr>
                    <w:top w:val="none" w:sz="0" w:space="0" w:color="auto"/>
                    <w:left w:val="none" w:sz="0" w:space="0" w:color="auto"/>
                    <w:bottom w:val="none" w:sz="0" w:space="0" w:color="auto"/>
                    <w:right w:val="none" w:sz="0" w:space="0" w:color="auto"/>
                  </w:divBdr>
                  <w:divsChild>
                    <w:div w:id="3829608">
                      <w:marLeft w:val="0"/>
                      <w:marRight w:val="0"/>
                      <w:marTop w:val="0"/>
                      <w:marBottom w:val="0"/>
                      <w:divBdr>
                        <w:top w:val="none" w:sz="0" w:space="0" w:color="auto"/>
                        <w:left w:val="none" w:sz="0" w:space="0" w:color="auto"/>
                        <w:bottom w:val="none" w:sz="0" w:space="0" w:color="auto"/>
                        <w:right w:val="none" w:sz="0" w:space="0" w:color="auto"/>
                      </w:divBdr>
                      <w:divsChild>
                        <w:div w:id="1565142894">
                          <w:marLeft w:val="0"/>
                          <w:marRight w:val="0"/>
                          <w:marTop w:val="0"/>
                          <w:marBottom w:val="0"/>
                          <w:divBdr>
                            <w:top w:val="none" w:sz="0" w:space="0" w:color="auto"/>
                            <w:left w:val="none" w:sz="0" w:space="0" w:color="auto"/>
                            <w:bottom w:val="none" w:sz="0" w:space="0" w:color="auto"/>
                            <w:right w:val="none" w:sz="0" w:space="0" w:color="auto"/>
                          </w:divBdr>
                          <w:divsChild>
                            <w:div w:id="851794449">
                              <w:marLeft w:val="0"/>
                              <w:marRight w:val="0"/>
                              <w:marTop w:val="0"/>
                              <w:marBottom w:val="0"/>
                              <w:divBdr>
                                <w:top w:val="none" w:sz="0" w:space="0" w:color="auto"/>
                                <w:left w:val="none" w:sz="0" w:space="0" w:color="auto"/>
                                <w:bottom w:val="none" w:sz="0" w:space="0" w:color="auto"/>
                                <w:right w:val="none" w:sz="0" w:space="0" w:color="auto"/>
                              </w:divBdr>
                            </w:div>
                          </w:divsChild>
                        </w:div>
                        <w:div w:id="763304722">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sChild>
            </w:div>
          </w:divsChild>
        </w:div>
      </w:divsChild>
    </w:div>
    <w:div w:id="1945067280">
      <w:bodyDiv w:val="1"/>
      <w:marLeft w:val="0"/>
      <w:marRight w:val="0"/>
      <w:marTop w:val="0"/>
      <w:marBottom w:val="0"/>
      <w:divBdr>
        <w:top w:val="none" w:sz="0" w:space="0" w:color="auto"/>
        <w:left w:val="none" w:sz="0" w:space="0" w:color="auto"/>
        <w:bottom w:val="none" w:sz="0" w:space="0" w:color="auto"/>
        <w:right w:val="none" w:sz="0" w:space="0" w:color="auto"/>
      </w:divBdr>
    </w:div>
    <w:div w:id="1975673443">
      <w:bodyDiv w:val="1"/>
      <w:marLeft w:val="0"/>
      <w:marRight w:val="0"/>
      <w:marTop w:val="0"/>
      <w:marBottom w:val="0"/>
      <w:divBdr>
        <w:top w:val="none" w:sz="0" w:space="0" w:color="auto"/>
        <w:left w:val="none" w:sz="0" w:space="0" w:color="auto"/>
        <w:bottom w:val="none" w:sz="0" w:space="0" w:color="auto"/>
        <w:right w:val="none" w:sz="0" w:space="0" w:color="auto"/>
      </w:divBdr>
      <w:divsChild>
        <w:div w:id="868447697">
          <w:marLeft w:val="0"/>
          <w:marRight w:val="0"/>
          <w:marTop w:val="0"/>
          <w:marBottom w:val="0"/>
          <w:divBdr>
            <w:top w:val="none" w:sz="0" w:space="0" w:color="auto"/>
            <w:left w:val="none" w:sz="0" w:space="0" w:color="auto"/>
            <w:bottom w:val="none" w:sz="0" w:space="0" w:color="auto"/>
            <w:right w:val="none" w:sz="0" w:space="0" w:color="auto"/>
          </w:divBdr>
          <w:divsChild>
            <w:div w:id="1741977784">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1995984765">
      <w:bodyDiv w:val="1"/>
      <w:marLeft w:val="0"/>
      <w:marRight w:val="0"/>
      <w:marTop w:val="0"/>
      <w:marBottom w:val="0"/>
      <w:divBdr>
        <w:top w:val="none" w:sz="0" w:space="0" w:color="auto"/>
        <w:left w:val="none" w:sz="0" w:space="0" w:color="auto"/>
        <w:bottom w:val="none" w:sz="0" w:space="0" w:color="auto"/>
        <w:right w:val="none" w:sz="0" w:space="0" w:color="auto"/>
      </w:divBdr>
    </w:div>
    <w:div w:id="2024553447">
      <w:bodyDiv w:val="1"/>
      <w:marLeft w:val="0"/>
      <w:marRight w:val="0"/>
      <w:marTop w:val="0"/>
      <w:marBottom w:val="0"/>
      <w:divBdr>
        <w:top w:val="none" w:sz="0" w:space="0" w:color="auto"/>
        <w:left w:val="none" w:sz="0" w:space="0" w:color="auto"/>
        <w:bottom w:val="none" w:sz="0" w:space="0" w:color="auto"/>
        <w:right w:val="none" w:sz="0" w:space="0" w:color="auto"/>
      </w:divBdr>
      <w:divsChild>
        <w:div w:id="166134010">
          <w:marLeft w:val="0"/>
          <w:marRight w:val="0"/>
          <w:marTop w:val="0"/>
          <w:marBottom w:val="0"/>
          <w:divBdr>
            <w:top w:val="none" w:sz="0" w:space="0" w:color="auto"/>
            <w:left w:val="none" w:sz="0" w:space="0" w:color="auto"/>
            <w:bottom w:val="none" w:sz="0" w:space="0" w:color="auto"/>
            <w:right w:val="none" w:sz="0" w:space="0" w:color="auto"/>
          </w:divBdr>
        </w:div>
      </w:divsChild>
    </w:div>
    <w:div w:id="2035030782">
      <w:bodyDiv w:val="1"/>
      <w:marLeft w:val="0"/>
      <w:marRight w:val="0"/>
      <w:marTop w:val="0"/>
      <w:marBottom w:val="0"/>
      <w:divBdr>
        <w:top w:val="none" w:sz="0" w:space="0" w:color="auto"/>
        <w:left w:val="none" w:sz="0" w:space="0" w:color="auto"/>
        <w:bottom w:val="none" w:sz="0" w:space="0" w:color="auto"/>
        <w:right w:val="none" w:sz="0" w:space="0" w:color="auto"/>
      </w:divBdr>
    </w:div>
    <w:div w:id="2042433579">
      <w:bodyDiv w:val="1"/>
      <w:marLeft w:val="0"/>
      <w:marRight w:val="0"/>
      <w:marTop w:val="0"/>
      <w:marBottom w:val="0"/>
      <w:divBdr>
        <w:top w:val="none" w:sz="0" w:space="0" w:color="auto"/>
        <w:left w:val="none" w:sz="0" w:space="0" w:color="auto"/>
        <w:bottom w:val="none" w:sz="0" w:space="0" w:color="auto"/>
        <w:right w:val="none" w:sz="0" w:space="0" w:color="auto"/>
      </w:divBdr>
    </w:div>
    <w:div w:id="2044281740">
      <w:bodyDiv w:val="1"/>
      <w:marLeft w:val="0"/>
      <w:marRight w:val="0"/>
      <w:marTop w:val="0"/>
      <w:marBottom w:val="0"/>
      <w:divBdr>
        <w:top w:val="none" w:sz="0" w:space="0" w:color="auto"/>
        <w:left w:val="none" w:sz="0" w:space="0" w:color="auto"/>
        <w:bottom w:val="none" w:sz="0" w:space="0" w:color="auto"/>
        <w:right w:val="none" w:sz="0" w:space="0" w:color="auto"/>
      </w:divBdr>
      <w:divsChild>
        <w:div w:id="1704936989">
          <w:marLeft w:val="0"/>
          <w:marRight w:val="0"/>
          <w:marTop w:val="0"/>
          <w:marBottom w:val="0"/>
          <w:divBdr>
            <w:top w:val="none" w:sz="0" w:space="0" w:color="auto"/>
            <w:left w:val="none" w:sz="0" w:space="0" w:color="auto"/>
            <w:bottom w:val="single" w:sz="6" w:space="0" w:color="808080"/>
            <w:right w:val="none" w:sz="0" w:space="0" w:color="auto"/>
          </w:divBdr>
        </w:div>
        <w:div w:id="1506507676">
          <w:marLeft w:val="0"/>
          <w:marRight w:val="0"/>
          <w:marTop w:val="0"/>
          <w:marBottom w:val="0"/>
          <w:divBdr>
            <w:top w:val="none" w:sz="0" w:space="0" w:color="auto"/>
            <w:left w:val="none" w:sz="0" w:space="0" w:color="auto"/>
            <w:bottom w:val="single" w:sz="6" w:space="0" w:color="808080"/>
            <w:right w:val="none" w:sz="0" w:space="0" w:color="auto"/>
          </w:divBdr>
        </w:div>
        <w:div w:id="953361257">
          <w:marLeft w:val="0"/>
          <w:marRight w:val="0"/>
          <w:marTop w:val="0"/>
          <w:marBottom w:val="0"/>
          <w:divBdr>
            <w:top w:val="none" w:sz="0" w:space="0" w:color="auto"/>
            <w:left w:val="none" w:sz="0" w:space="0" w:color="auto"/>
            <w:bottom w:val="single" w:sz="6" w:space="0" w:color="808080"/>
            <w:right w:val="none" w:sz="0" w:space="0" w:color="auto"/>
          </w:divBdr>
        </w:div>
      </w:divsChild>
    </w:div>
    <w:div w:id="2056655258">
      <w:bodyDiv w:val="1"/>
      <w:marLeft w:val="0"/>
      <w:marRight w:val="0"/>
      <w:marTop w:val="0"/>
      <w:marBottom w:val="0"/>
      <w:divBdr>
        <w:top w:val="none" w:sz="0" w:space="0" w:color="auto"/>
        <w:left w:val="none" w:sz="0" w:space="0" w:color="auto"/>
        <w:bottom w:val="none" w:sz="0" w:space="0" w:color="auto"/>
        <w:right w:val="none" w:sz="0" w:space="0" w:color="auto"/>
      </w:divBdr>
      <w:divsChild>
        <w:div w:id="141893227">
          <w:marLeft w:val="0"/>
          <w:marRight w:val="0"/>
          <w:marTop w:val="0"/>
          <w:marBottom w:val="0"/>
          <w:divBdr>
            <w:top w:val="none" w:sz="0" w:space="0" w:color="auto"/>
            <w:left w:val="none" w:sz="0" w:space="0" w:color="auto"/>
            <w:bottom w:val="single" w:sz="6" w:space="0" w:color="808080"/>
            <w:right w:val="none" w:sz="0" w:space="0" w:color="auto"/>
          </w:divBdr>
        </w:div>
      </w:divsChild>
    </w:div>
    <w:div w:id="2059667150">
      <w:bodyDiv w:val="1"/>
      <w:marLeft w:val="0"/>
      <w:marRight w:val="0"/>
      <w:marTop w:val="0"/>
      <w:marBottom w:val="0"/>
      <w:divBdr>
        <w:top w:val="none" w:sz="0" w:space="0" w:color="auto"/>
        <w:left w:val="none" w:sz="0" w:space="0" w:color="auto"/>
        <w:bottom w:val="none" w:sz="0" w:space="0" w:color="auto"/>
        <w:right w:val="none" w:sz="0" w:space="0" w:color="auto"/>
      </w:divBdr>
      <w:divsChild>
        <w:div w:id="1027214437">
          <w:marLeft w:val="0"/>
          <w:marRight w:val="0"/>
          <w:marTop w:val="0"/>
          <w:marBottom w:val="0"/>
          <w:divBdr>
            <w:top w:val="none" w:sz="0" w:space="0" w:color="auto"/>
            <w:left w:val="none" w:sz="0" w:space="0" w:color="auto"/>
            <w:bottom w:val="none" w:sz="0" w:space="0" w:color="auto"/>
            <w:right w:val="none" w:sz="0" w:space="0" w:color="auto"/>
          </w:divBdr>
          <w:divsChild>
            <w:div w:id="847477530">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2141799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846</Words>
  <Characters>4823</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Ömer Faruk AKÇAY</dc:creator>
  <cp:lastModifiedBy>Omer Faruk Akcay</cp:lastModifiedBy>
  <cp:revision>3</cp:revision>
  <dcterms:created xsi:type="dcterms:W3CDTF">2016-10-24T07:22:00Z</dcterms:created>
  <dcterms:modified xsi:type="dcterms:W3CDTF">2016-10-25T18:09:00Z</dcterms:modified>
</cp:coreProperties>
</file>