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50" w:rsidRDefault="00342D15" w:rsidP="00596250"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fldChar w:fldCharType="begin"/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instrText xml:space="preserve"> HYPERLINK "http://</w:instrText>
      </w:r>
      <w:r w:rsidRPr="00B40DD1"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instrText>www.farukakcay.com.tr</w:instrText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instrText xml:space="preserve">" </w:instrText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fldChar w:fldCharType="separate"/>
      </w:r>
      <w:r w:rsidRPr="00813124">
        <w:rPr>
          <w:rStyle w:val="Kpr"/>
          <w:rFonts w:ascii="Arial" w:eastAsia="Times New Roman" w:hAnsi="Arial" w:cs="Arial"/>
          <w:sz w:val="15"/>
          <w:szCs w:val="15"/>
          <w:shd w:val="clear" w:color="auto" w:fill="FFFFFF"/>
          <w:lang w:eastAsia="tr-TR"/>
        </w:rPr>
        <w:t>www.farukakcay.com.tr</w:t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fldChar w:fldCharType="end"/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t xml:space="preserve"> </w:t>
      </w:r>
      <w:bookmarkStart w:id="0" w:name="_GoBack"/>
      <w:bookmarkEnd w:id="0"/>
      <w:r w:rsidR="00596250">
        <w:rPr>
          <w:rFonts w:ascii="Arial" w:hAnsi="Arial" w:cs="Arial"/>
          <w:color w:val="1C283D"/>
          <w:sz w:val="15"/>
          <w:szCs w:val="15"/>
          <w:shd w:val="clear" w:color="auto" w:fill="FFFFFF"/>
        </w:rPr>
        <w:t xml:space="preserve">Resmi Gazete </w:t>
      </w:r>
      <w:proofErr w:type="spellStart"/>
      <w:r w:rsidR="00596250">
        <w:rPr>
          <w:rFonts w:ascii="Arial" w:hAnsi="Arial" w:cs="Arial"/>
          <w:color w:val="1C283D"/>
          <w:sz w:val="15"/>
          <w:szCs w:val="15"/>
          <w:shd w:val="clear" w:color="auto" w:fill="FFFFFF"/>
        </w:rPr>
        <w:t>Tarihi</w:t>
      </w:r>
      <w:proofErr w:type="spellEnd"/>
      <w:r w:rsidR="00596250">
        <w:rPr>
          <w:rFonts w:ascii="Arial" w:hAnsi="Arial" w:cs="Arial"/>
          <w:color w:val="1C283D"/>
          <w:sz w:val="15"/>
          <w:szCs w:val="15"/>
          <w:shd w:val="clear" w:color="auto" w:fill="FFFFFF"/>
        </w:rPr>
        <w:t>: 11.09.2013 Resmi Gazete Sayısı: 28762</w:t>
      </w:r>
      <w:r w:rsidR="00596250">
        <w:rPr>
          <w:rFonts w:ascii="Arial" w:hAnsi="Arial" w:cs="Arial"/>
          <w:color w:val="1C283D"/>
          <w:sz w:val="15"/>
          <w:szCs w:val="15"/>
        </w:rPr>
        <w:br/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center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SAĞLIK VE GÜVENLİK İŞARETLERİ YÖNETMELİĞİ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> 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center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BİRİNCİ BÖLÜM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center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Amaç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Kapsam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Dayanak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Tanımlar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> 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Amaç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gramStart"/>
      <w:r>
        <w:rPr>
          <w:rFonts w:ascii="Calibri" w:hAnsi="Calibri"/>
          <w:b/>
          <w:bCs/>
          <w:color w:val="1C283D"/>
          <w:sz w:val="22"/>
          <w:szCs w:val="22"/>
        </w:rPr>
        <w:t>MADDE 1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Bu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Yönetmeliğin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amacı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işyerlerinde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kullanılacak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işaretlerinin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uygulanması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ilgili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asgari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gereklilikleri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belirlemektir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  <w:proofErr w:type="gram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Kapsam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gramStart"/>
      <w:r>
        <w:rPr>
          <w:rFonts w:ascii="Calibri" w:hAnsi="Calibri"/>
          <w:b/>
          <w:bCs/>
          <w:color w:val="1C283D"/>
          <w:sz w:val="22"/>
          <w:szCs w:val="22"/>
        </w:rPr>
        <w:t>MADDE 2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Bu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hükümleri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20/6/2012 </w:t>
      </w:r>
      <w:proofErr w:type="spellStart"/>
      <w:r>
        <w:rPr>
          <w:rFonts w:ascii="Calibri" w:hAnsi="Calibri"/>
          <w:color w:val="1C283D"/>
          <w:sz w:val="22"/>
          <w:szCs w:val="22"/>
        </w:rPr>
        <w:t>tarihli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6331 </w:t>
      </w:r>
      <w:proofErr w:type="spellStart"/>
      <w:r>
        <w:rPr>
          <w:rFonts w:ascii="Calibri" w:hAnsi="Calibri"/>
          <w:color w:val="1C283D"/>
          <w:sz w:val="22"/>
          <w:szCs w:val="22"/>
        </w:rPr>
        <w:t>sayılı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İş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Kanunu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kapsamındaki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tüm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işyerlerinde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uygulanır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  <w:proofErr w:type="gram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(2) Bu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hükümleri</w:t>
      </w:r>
      <w:proofErr w:type="spellEnd"/>
      <w:r>
        <w:rPr>
          <w:rFonts w:ascii="Calibri" w:hAnsi="Calibri"/>
          <w:color w:val="1C283D"/>
          <w:sz w:val="22"/>
          <w:szCs w:val="22"/>
        </w:rPr>
        <w:t>;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a) </w:t>
      </w:r>
      <w:proofErr w:type="spellStart"/>
      <w:r>
        <w:rPr>
          <w:rFonts w:ascii="Calibri" w:hAnsi="Calibri"/>
          <w:color w:val="1C283D"/>
          <w:sz w:val="22"/>
          <w:szCs w:val="22"/>
        </w:rPr>
        <w:t>Diğer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mevzuatla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özel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olarak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atıfta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bulunulmadıkça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; </w:t>
      </w:r>
      <w:proofErr w:type="spellStart"/>
      <w:r>
        <w:rPr>
          <w:rFonts w:ascii="Calibri" w:hAnsi="Calibri"/>
          <w:color w:val="1C283D"/>
          <w:sz w:val="22"/>
          <w:szCs w:val="22"/>
        </w:rPr>
        <w:t>tehlikeli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maddelerin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preparatların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ürünlerin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malzemelerin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piyasaya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arzında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işaretlemelerde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b) Kara, </w:t>
      </w:r>
      <w:proofErr w:type="spellStart"/>
      <w:r>
        <w:rPr>
          <w:rFonts w:ascii="Calibri" w:hAnsi="Calibri"/>
          <w:color w:val="1C283D"/>
          <w:sz w:val="22"/>
          <w:szCs w:val="22"/>
        </w:rPr>
        <w:t>demir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deniz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hava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iç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suyolu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taşımacılığının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düzenlenmesinde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işaretlemelerde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proofErr w:type="gramStart"/>
      <w:r>
        <w:rPr>
          <w:rFonts w:ascii="Calibri" w:hAnsi="Calibri"/>
          <w:color w:val="1C283D"/>
          <w:sz w:val="22"/>
          <w:szCs w:val="22"/>
        </w:rPr>
        <w:t>uygulanmaz</w:t>
      </w:r>
      <w:proofErr w:type="spellEnd"/>
      <w:proofErr w:type="gramEnd"/>
      <w:r>
        <w:rPr>
          <w:rFonts w:ascii="Calibri" w:hAnsi="Calibri"/>
          <w:color w:val="1C283D"/>
          <w:sz w:val="22"/>
          <w:szCs w:val="22"/>
        </w:rPr>
        <w:t>.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Dayanak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MADDE 3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Bu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Yönetmelik</w:t>
      </w:r>
      <w:proofErr w:type="spellEnd"/>
      <w:r>
        <w:rPr>
          <w:rFonts w:ascii="Calibri" w:hAnsi="Calibri"/>
          <w:color w:val="1C283D"/>
          <w:sz w:val="22"/>
          <w:szCs w:val="22"/>
        </w:rPr>
        <w:t>;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a) 20/6/2012 </w:t>
      </w:r>
      <w:proofErr w:type="spellStart"/>
      <w:r>
        <w:rPr>
          <w:rFonts w:ascii="Calibri" w:hAnsi="Calibri"/>
          <w:color w:val="1C283D"/>
          <w:sz w:val="22"/>
          <w:szCs w:val="22"/>
        </w:rPr>
        <w:t>tarihli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6331 </w:t>
      </w:r>
      <w:proofErr w:type="spellStart"/>
      <w:r>
        <w:rPr>
          <w:rFonts w:ascii="Calibri" w:hAnsi="Calibri"/>
          <w:color w:val="1C283D"/>
          <w:sz w:val="22"/>
          <w:szCs w:val="22"/>
        </w:rPr>
        <w:t>sayılı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İş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Kanununun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30 </w:t>
      </w:r>
      <w:proofErr w:type="spellStart"/>
      <w:r>
        <w:rPr>
          <w:rFonts w:ascii="Calibri" w:hAnsi="Calibri"/>
          <w:color w:val="1C283D"/>
          <w:sz w:val="22"/>
          <w:szCs w:val="22"/>
        </w:rPr>
        <w:t>uncu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maddesine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dayanılarak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b) 24/6/1992 </w:t>
      </w:r>
      <w:proofErr w:type="spellStart"/>
      <w:r>
        <w:rPr>
          <w:rFonts w:ascii="Calibri" w:hAnsi="Calibri"/>
          <w:color w:val="1C283D"/>
          <w:sz w:val="22"/>
          <w:szCs w:val="22"/>
        </w:rPr>
        <w:t>tarihli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92/58/EEC </w:t>
      </w:r>
      <w:proofErr w:type="spellStart"/>
      <w:r>
        <w:rPr>
          <w:rFonts w:ascii="Calibri" w:hAnsi="Calibri"/>
          <w:color w:val="1C283D"/>
          <w:sz w:val="22"/>
          <w:szCs w:val="22"/>
        </w:rPr>
        <w:t>sayılı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Avrupa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Birliği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Parlamentosu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Konsey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Direktifine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paralel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olarak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proofErr w:type="gramStart"/>
      <w:r>
        <w:rPr>
          <w:rFonts w:ascii="Calibri" w:hAnsi="Calibri"/>
          <w:color w:val="1C283D"/>
          <w:sz w:val="22"/>
          <w:szCs w:val="22"/>
        </w:rPr>
        <w:t>hazırlanmıştır</w:t>
      </w:r>
      <w:proofErr w:type="spellEnd"/>
      <w:proofErr w:type="gramEnd"/>
      <w:r>
        <w:rPr>
          <w:rFonts w:ascii="Calibri" w:hAnsi="Calibri"/>
          <w:color w:val="1C283D"/>
          <w:sz w:val="22"/>
          <w:szCs w:val="22"/>
        </w:rPr>
        <w:t>.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Tanımlar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MADDE 4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Bu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Yönetmelikte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geçen</w:t>
      </w:r>
      <w:proofErr w:type="spellEnd"/>
      <w:r>
        <w:rPr>
          <w:rFonts w:ascii="Calibri" w:hAnsi="Calibri"/>
          <w:color w:val="1C283D"/>
          <w:sz w:val="22"/>
          <w:szCs w:val="22"/>
        </w:rPr>
        <w:t>;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a) </w:t>
      </w:r>
      <w:proofErr w:type="spellStart"/>
      <w:r>
        <w:rPr>
          <w:rFonts w:ascii="Calibri" w:hAnsi="Calibri"/>
          <w:color w:val="1C283D"/>
          <w:sz w:val="22"/>
          <w:szCs w:val="22"/>
        </w:rPr>
        <w:t>Acil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çıkış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ilkyardım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Acil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çıkış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yolları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ilkyardım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kurtarma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ilgili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bilgi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veren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b) </w:t>
      </w:r>
      <w:proofErr w:type="spellStart"/>
      <w:r>
        <w:rPr>
          <w:rFonts w:ascii="Calibri" w:hAnsi="Calibri"/>
          <w:color w:val="1C283D"/>
          <w:sz w:val="22"/>
          <w:szCs w:val="22"/>
        </w:rPr>
        <w:t>Bilgilendirme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Yasak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uyarı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emredici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acil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çıkış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ilkyardım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dışında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bilgi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veren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diğer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c) </w:t>
      </w:r>
      <w:proofErr w:type="spellStart"/>
      <w:r>
        <w:rPr>
          <w:rFonts w:ascii="Calibri" w:hAnsi="Calibri"/>
          <w:color w:val="1C283D"/>
          <w:sz w:val="22"/>
          <w:szCs w:val="22"/>
        </w:rPr>
        <w:t>Ek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bilgi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levhası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levhası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beraber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ek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bilgi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sağlayan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levhayı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ç) El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Çalışanlar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için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tehlike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oluşturabilecek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manevra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yapan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operatörleri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yönlendirmek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üzere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ellerin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>/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kolların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önceden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anlamları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belirlenmiş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hareket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>/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pozisyonlarını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d) </w:t>
      </w:r>
      <w:proofErr w:type="spellStart"/>
      <w:r>
        <w:rPr>
          <w:rFonts w:ascii="Calibri" w:hAnsi="Calibri"/>
          <w:color w:val="1C283D"/>
          <w:sz w:val="22"/>
          <w:szCs w:val="22"/>
        </w:rPr>
        <w:t>Emredici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Uyulması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zorunlu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davranışı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belirleyen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e)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rengi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açısından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özel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anlam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yüklenen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rengi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f) </w:t>
      </w:r>
      <w:proofErr w:type="spellStart"/>
      <w:r>
        <w:rPr>
          <w:rFonts w:ascii="Calibri" w:hAnsi="Calibri"/>
          <w:color w:val="1C283D"/>
          <w:sz w:val="22"/>
          <w:szCs w:val="22"/>
        </w:rPr>
        <w:t>Işıklı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Saydam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yarı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saydam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malzemeden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yapılmış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içeriden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arkadan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aydınlatılarak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ışıklı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yüzey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görünümü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verilmiş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düzeneğini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g) </w:t>
      </w:r>
      <w:proofErr w:type="spellStart"/>
      <w:r>
        <w:rPr>
          <w:rFonts w:ascii="Calibri" w:hAnsi="Calibri"/>
          <w:color w:val="1C283D"/>
          <w:sz w:val="22"/>
          <w:szCs w:val="22"/>
        </w:rPr>
        <w:t>İşaret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levhası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Geometrik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şekil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renkler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sembol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piktogramın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kombinasyonu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özel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bilgi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ileten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yeterli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aydınlatma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görülebilir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hale </w:t>
      </w:r>
      <w:proofErr w:type="spellStart"/>
      <w:r>
        <w:rPr>
          <w:rFonts w:ascii="Calibri" w:hAnsi="Calibri"/>
          <w:color w:val="1C283D"/>
          <w:sz w:val="22"/>
          <w:szCs w:val="22"/>
        </w:rPr>
        <w:t>getirilmiş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levhayı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ğ) </w:t>
      </w:r>
      <w:proofErr w:type="spellStart"/>
      <w:r>
        <w:rPr>
          <w:rFonts w:ascii="Calibri" w:hAnsi="Calibri"/>
          <w:color w:val="1C283D"/>
          <w:sz w:val="22"/>
          <w:szCs w:val="22"/>
        </w:rPr>
        <w:t>İşaretçi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İşareti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veren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kişiyi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h) </w:t>
      </w:r>
      <w:proofErr w:type="spellStart"/>
      <w:r>
        <w:rPr>
          <w:rFonts w:ascii="Calibri" w:hAnsi="Calibri"/>
          <w:color w:val="1C283D"/>
          <w:sz w:val="22"/>
          <w:szCs w:val="22"/>
        </w:rPr>
        <w:t>Operatör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İşareti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izleyerek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araç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gereci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kişiyi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color w:val="1C283D"/>
          <w:sz w:val="22"/>
          <w:szCs w:val="22"/>
        </w:rPr>
        <w:t>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Özel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nesne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faaliyet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durumu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color w:val="1C283D"/>
          <w:sz w:val="22"/>
          <w:szCs w:val="22"/>
        </w:rPr>
        <w:t>eden</w:t>
      </w:r>
      <w:proofErr w:type="spellEnd"/>
      <w:proofErr w:type="gram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levha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renk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sesli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ışıklı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sinyal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sözlü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iletişim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da el-</w:t>
      </w:r>
      <w:proofErr w:type="spellStart"/>
      <w:r>
        <w:rPr>
          <w:rFonts w:ascii="Calibri" w:hAnsi="Calibri"/>
          <w:color w:val="1C283D"/>
          <w:sz w:val="22"/>
          <w:szCs w:val="22"/>
        </w:rPr>
        <w:t>kol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yoluyla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hakkında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bilgi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da </w:t>
      </w:r>
      <w:proofErr w:type="spellStart"/>
      <w:r>
        <w:rPr>
          <w:rFonts w:ascii="Calibri" w:hAnsi="Calibri"/>
          <w:color w:val="1C283D"/>
          <w:sz w:val="22"/>
          <w:szCs w:val="22"/>
        </w:rPr>
        <w:t>talimat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veren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tehlikelere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karşı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uyaran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color w:val="1C283D"/>
          <w:sz w:val="22"/>
          <w:szCs w:val="22"/>
        </w:rPr>
        <w:t>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1C283D"/>
          <w:sz w:val="22"/>
          <w:szCs w:val="22"/>
        </w:rPr>
        <w:t>Sembol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piktogram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durumu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tanımlayan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özel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davranışa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sevk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color w:val="1C283D"/>
          <w:sz w:val="22"/>
          <w:szCs w:val="22"/>
        </w:rPr>
        <w:t>eden</w:t>
      </w:r>
      <w:proofErr w:type="spellEnd"/>
      <w:proofErr w:type="gram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levhası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ışıklandırılmış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yüzey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üzerinde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şekli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j) </w:t>
      </w:r>
      <w:proofErr w:type="spellStart"/>
      <w:r>
        <w:rPr>
          <w:rFonts w:ascii="Calibri" w:hAnsi="Calibri"/>
          <w:color w:val="1C283D"/>
          <w:sz w:val="22"/>
          <w:szCs w:val="22"/>
        </w:rPr>
        <w:t>Sesli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sinyal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İnsan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sesi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da </w:t>
      </w:r>
      <w:proofErr w:type="spellStart"/>
      <w:r>
        <w:rPr>
          <w:rFonts w:ascii="Calibri" w:hAnsi="Calibri"/>
          <w:color w:val="1C283D"/>
          <w:sz w:val="22"/>
          <w:szCs w:val="22"/>
        </w:rPr>
        <w:t>yapay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insan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sesi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kullanmaksızın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özel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amaçla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yapılmış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düzenekten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çıkan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yayılan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kodlanmış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/>
          <w:color w:val="1C283D"/>
          <w:sz w:val="22"/>
          <w:szCs w:val="22"/>
        </w:rPr>
        <w:t>ses</w:t>
      </w:r>
      <w:proofErr w:type="spellEnd"/>
      <w:proofErr w:type="gram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sinyalini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k) </w:t>
      </w:r>
      <w:proofErr w:type="spellStart"/>
      <w:r>
        <w:rPr>
          <w:rFonts w:ascii="Calibri" w:hAnsi="Calibri"/>
          <w:color w:val="1C283D"/>
          <w:sz w:val="22"/>
          <w:szCs w:val="22"/>
        </w:rPr>
        <w:t>Sözlü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iletişim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İnsan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sesi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yapay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insan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sesi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iletilen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önceden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anlamı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belirlenmiş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sözlü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mesajı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l) </w:t>
      </w:r>
      <w:proofErr w:type="spellStart"/>
      <w:r>
        <w:rPr>
          <w:rFonts w:ascii="Calibri" w:hAnsi="Calibri"/>
          <w:color w:val="1C283D"/>
          <w:sz w:val="22"/>
          <w:szCs w:val="22"/>
        </w:rPr>
        <w:t>Uyarı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tehlike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kaynağı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tehlike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hakkında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uyarıda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bulunan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lastRenderedPageBreak/>
        <w:t xml:space="preserve">m) </w:t>
      </w:r>
      <w:proofErr w:type="spellStart"/>
      <w:r>
        <w:rPr>
          <w:rFonts w:ascii="Calibri" w:hAnsi="Calibri"/>
          <w:color w:val="1C283D"/>
          <w:sz w:val="22"/>
          <w:szCs w:val="22"/>
        </w:rPr>
        <w:t>Yasak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: </w:t>
      </w:r>
      <w:proofErr w:type="spellStart"/>
      <w:r>
        <w:rPr>
          <w:rFonts w:ascii="Calibri" w:hAnsi="Calibri"/>
          <w:color w:val="1C283D"/>
          <w:sz w:val="22"/>
          <w:szCs w:val="22"/>
        </w:rPr>
        <w:t>Tehlikeye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neden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olabilecek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tehlikeye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maruz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bırakabilecek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davranışı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yasaklayan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işareti</w:t>
      </w:r>
      <w:proofErr w:type="spellEnd"/>
      <w:r>
        <w:rPr>
          <w:rFonts w:ascii="Calibri" w:hAnsi="Calibri"/>
          <w:color w:val="1C283D"/>
          <w:sz w:val="22"/>
          <w:szCs w:val="22"/>
        </w:rPr>
        <w:t>,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proofErr w:type="gramStart"/>
      <w:r>
        <w:rPr>
          <w:rFonts w:ascii="Calibri" w:hAnsi="Calibri"/>
          <w:color w:val="1C283D"/>
          <w:sz w:val="22"/>
          <w:szCs w:val="22"/>
        </w:rPr>
        <w:t>ifade</w:t>
      </w:r>
      <w:proofErr w:type="spellEnd"/>
      <w:proofErr w:type="gram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eder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> 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center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İKİNCİ BÖLÜM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center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İşverenin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Yükümlülükleri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> 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Genel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yükümlülük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MADDE 5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</w:t>
      </w:r>
      <w:proofErr w:type="spellStart"/>
      <w:r>
        <w:rPr>
          <w:rFonts w:ascii="Calibri" w:hAnsi="Calibri"/>
          <w:color w:val="1C283D"/>
          <w:sz w:val="22"/>
          <w:szCs w:val="22"/>
        </w:rPr>
        <w:t>İşveren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6331 </w:t>
      </w:r>
      <w:proofErr w:type="spellStart"/>
      <w:r>
        <w:rPr>
          <w:rFonts w:ascii="Calibri" w:hAnsi="Calibri"/>
          <w:color w:val="1C283D"/>
          <w:sz w:val="22"/>
          <w:szCs w:val="22"/>
        </w:rPr>
        <w:t>sayılı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İş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Kanununun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10 </w:t>
      </w:r>
      <w:proofErr w:type="spellStart"/>
      <w:r>
        <w:rPr>
          <w:rFonts w:ascii="Calibri" w:hAnsi="Calibri"/>
          <w:color w:val="1C283D"/>
          <w:sz w:val="22"/>
          <w:szCs w:val="22"/>
        </w:rPr>
        <w:t>uncu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maddesinin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birinci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fıkrası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gereğince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işyerinde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gerçekleştirilen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risk </w:t>
      </w:r>
      <w:proofErr w:type="spellStart"/>
      <w:r>
        <w:rPr>
          <w:rFonts w:ascii="Calibri" w:hAnsi="Calibri"/>
          <w:color w:val="1C283D"/>
          <w:sz w:val="22"/>
          <w:szCs w:val="22"/>
        </w:rPr>
        <w:t>değerlendirmesi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sonuçlarına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göre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; </w:t>
      </w:r>
      <w:proofErr w:type="spellStart"/>
      <w:r>
        <w:rPr>
          <w:rFonts w:ascii="Calibri" w:hAnsi="Calibri"/>
          <w:color w:val="1C283D"/>
          <w:sz w:val="22"/>
          <w:szCs w:val="22"/>
        </w:rPr>
        <w:t>işyerindeki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risklerin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ortadan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kaldırılamadığı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toplu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korumaya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yönelik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teknikler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organizasyonunda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önlem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yöntem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süreçlerle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yeterince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azaltılamadığı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durumlarda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bu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Yönetmelikte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yer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aldığı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şekliyle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işaretlerini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bulundurur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uygun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yerlerde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kullanılmasını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sağlar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>(2) Ek-</w:t>
      </w:r>
      <w:proofErr w:type="gramStart"/>
      <w:r>
        <w:rPr>
          <w:rFonts w:ascii="Calibri" w:hAnsi="Calibri"/>
          <w:color w:val="1C283D"/>
          <w:sz w:val="22"/>
          <w:szCs w:val="22"/>
        </w:rPr>
        <w:t>5’te</w:t>
      </w:r>
      <w:proofErr w:type="gram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belirtilen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hususlara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aykırı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olmamak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şartı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kara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demir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deniz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hava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iç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suyolu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taşımacılığı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alanlarında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işyerinde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benzeri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taşımacılığın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yapılması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halinde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aynen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kullanılır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Çalışanların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bilgilendirilmesi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eğitimi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MADDE 6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</w:t>
      </w:r>
      <w:proofErr w:type="spellStart"/>
      <w:r>
        <w:rPr>
          <w:rFonts w:ascii="Calibri" w:hAnsi="Calibri"/>
          <w:color w:val="1C283D"/>
          <w:sz w:val="22"/>
          <w:szCs w:val="22"/>
        </w:rPr>
        <w:t>İşveren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6331 </w:t>
      </w:r>
      <w:proofErr w:type="spellStart"/>
      <w:r>
        <w:rPr>
          <w:rFonts w:ascii="Calibri" w:hAnsi="Calibri"/>
          <w:color w:val="1C283D"/>
          <w:sz w:val="22"/>
          <w:szCs w:val="22"/>
        </w:rPr>
        <w:t>sayılı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İş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Kanununun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16 </w:t>
      </w:r>
      <w:proofErr w:type="spellStart"/>
      <w:r>
        <w:rPr>
          <w:rFonts w:ascii="Calibri" w:hAnsi="Calibri"/>
          <w:color w:val="1C283D"/>
          <w:sz w:val="22"/>
          <w:szCs w:val="22"/>
        </w:rPr>
        <w:t>ncı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maddesinin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hükümleri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saklı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kalmak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şartıyla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işyerinde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kullanılan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hakkında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çalışanları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temsilcilerini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bilgilendirir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 xml:space="preserve">(2) </w:t>
      </w:r>
      <w:proofErr w:type="spellStart"/>
      <w:r>
        <w:rPr>
          <w:rFonts w:ascii="Calibri" w:hAnsi="Calibri"/>
          <w:color w:val="1C283D"/>
          <w:sz w:val="22"/>
          <w:szCs w:val="22"/>
        </w:rPr>
        <w:t>İşveren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6331 </w:t>
      </w:r>
      <w:proofErr w:type="spellStart"/>
      <w:r>
        <w:rPr>
          <w:rFonts w:ascii="Calibri" w:hAnsi="Calibri"/>
          <w:color w:val="1C283D"/>
          <w:sz w:val="22"/>
          <w:szCs w:val="22"/>
        </w:rPr>
        <w:t>sayılı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İş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Kanununun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17 </w:t>
      </w:r>
      <w:proofErr w:type="spellStart"/>
      <w:r>
        <w:rPr>
          <w:rFonts w:ascii="Calibri" w:hAnsi="Calibri"/>
          <w:color w:val="1C283D"/>
          <w:sz w:val="22"/>
          <w:szCs w:val="22"/>
        </w:rPr>
        <w:t>nci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maddesinin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hükümleri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saklı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kalmak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şartıyla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anlamları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işaretlerin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gerektirdiği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davranış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biçimleri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hakkında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çalışanların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eğitim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almasını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sağlar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Çalışanların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görüşlerinin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alınması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katılımlarının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sağlanması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MADDE 7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</w:t>
      </w:r>
      <w:proofErr w:type="spellStart"/>
      <w:r>
        <w:rPr>
          <w:rFonts w:ascii="Calibri" w:hAnsi="Calibri"/>
          <w:color w:val="1C283D"/>
          <w:sz w:val="22"/>
          <w:szCs w:val="22"/>
        </w:rPr>
        <w:t>İşveren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6331 </w:t>
      </w:r>
      <w:proofErr w:type="spellStart"/>
      <w:r>
        <w:rPr>
          <w:rFonts w:ascii="Calibri" w:hAnsi="Calibri"/>
          <w:color w:val="1C283D"/>
          <w:sz w:val="22"/>
          <w:szCs w:val="22"/>
        </w:rPr>
        <w:t>sayılı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İş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Kanununun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18 </w:t>
      </w:r>
      <w:proofErr w:type="spellStart"/>
      <w:r>
        <w:rPr>
          <w:rFonts w:ascii="Calibri" w:hAnsi="Calibri"/>
          <w:color w:val="1C283D"/>
          <w:sz w:val="22"/>
          <w:szCs w:val="22"/>
        </w:rPr>
        <w:t>inci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maddesi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gereğince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1C283D"/>
          <w:sz w:val="22"/>
          <w:szCs w:val="22"/>
        </w:rPr>
        <w:t>bu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Yönetmeliğin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kapsadığı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konular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ilgili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çalışanların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veya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temsilcilerinin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görüşlerini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alır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katılımlarını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sağlar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> 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center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ÜÇÜNCÜ BÖLÜM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center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Çeşitli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Son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Hükümler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> 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Yürürlükten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kaldırılan</w:t>
      </w:r>
      <w:proofErr w:type="spellEnd"/>
      <w:r>
        <w:rPr>
          <w:rFonts w:ascii="Calibri" w:hAnsi="Calibri"/>
          <w:b/>
          <w:bCs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yönetmelik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b/>
          <w:bCs/>
          <w:color w:val="1C283D"/>
          <w:sz w:val="22"/>
          <w:szCs w:val="22"/>
        </w:rPr>
        <w:t>MADDE 8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23/12/2003 </w:t>
      </w:r>
      <w:proofErr w:type="spellStart"/>
      <w:r>
        <w:rPr>
          <w:rFonts w:ascii="Calibri" w:hAnsi="Calibri"/>
          <w:color w:val="1C283D"/>
          <w:sz w:val="22"/>
          <w:szCs w:val="22"/>
        </w:rPr>
        <w:t>tarihli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25325 </w:t>
      </w:r>
      <w:proofErr w:type="spellStart"/>
      <w:r>
        <w:rPr>
          <w:rFonts w:ascii="Calibri" w:hAnsi="Calibri"/>
          <w:color w:val="1C283D"/>
          <w:sz w:val="22"/>
          <w:szCs w:val="22"/>
        </w:rPr>
        <w:t>sayılı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Resmî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Gazete’de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yayımlanan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Sağlık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İşaretleri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Yönetmeliği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yürürlükten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kaldırılmıştır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Yürürlük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gramStart"/>
      <w:r>
        <w:rPr>
          <w:rFonts w:ascii="Calibri" w:hAnsi="Calibri"/>
          <w:b/>
          <w:bCs/>
          <w:color w:val="1C283D"/>
          <w:sz w:val="22"/>
          <w:szCs w:val="22"/>
        </w:rPr>
        <w:t>MADDE 9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Bu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yayımı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tarihinde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yürürlüğe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girer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  <w:proofErr w:type="gram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1C283D"/>
          <w:sz w:val="22"/>
          <w:szCs w:val="22"/>
        </w:rPr>
        <w:t>Yürütme</w:t>
      </w:r>
      <w:proofErr w:type="spell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proofErr w:type="gramStart"/>
      <w:r>
        <w:rPr>
          <w:rFonts w:ascii="Calibri" w:hAnsi="Calibri"/>
          <w:b/>
          <w:bCs/>
          <w:color w:val="1C283D"/>
          <w:sz w:val="22"/>
          <w:szCs w:val="22"/>
        </w:rPr>
        <w:t>MADDE 10 –</w:t>
      </w:r>
      <w:r>
        <w:rPr>
          <w:rStyle w:val="apple-converted-space"/>
          <w:rFonts w:ascii="Calibri" w:hAnsi="Calibri"/>
          <w:color w:val="1C283D"/>
          <w:sz w:val="22"/>
          <w:szCs w:val="22"/>
        </w:rPr>
        <w:t> </w:t>
      </w:r>
      <w:r>
        <w:rPr>
          <w:rFonts w:ascii="Calibri" w:hAnsi="Calibri"/>
          <w:color w:val="1C283D"/>
          <w:sz w:val="22"/>
          <w:szCs w:val="22"/>
        </w:rPr>
        <w:t xml:space="preserve">(1) Bu </w:t>
      </w:r>
      <w:proofErr w:type="spellStart"/>
      <w:r>
        <w:rPr>
          <w:rFonts w:ascii="Calibri" w:hAnsi="Calibri"/>
          <w:color w:val="1C283D"/>
          <w:sz w:val="22"/>
          <w:szCs w:val="22"/>
        </w:rPr>
        <w:t>Yönetmelik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hükümlerini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Çalışma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ve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Sosyal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Güvenlik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Bakanı</w:t>
      </w:r>
      <w:proofErr w:type="spellEnd"/>
      <w:r>
        <w:rPr>
          <w:rFonts w:ascii="Calibri" w:hAnsi="Calibri"/>
          <w:color w:val="1C283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C283D"/>
          <w:sz w:val="22"/>
          <w:szCs w:val="22"/>
        </w:rPr>
        <w:t>yürütür</w:t>
      </w:r>
      <w:proofErr w:type="spellEnd"/>
      <w:r>
        <w:rPr>
          <w:rFonts w:ascii="Calibri" w:hAnsi="Calibri"/>
          <w:color w:val="1C283D"/>
          <w:sz w:val="22"/>
          <w:szCs w:val="22"/>
        </w:rPr>
        <w:t>.</w:t>
      </w:r>
      <w:proofErr w:type="gramEnd"/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> </w:t>
      </w:r>
    </w:p>
    <w:p w:rsidR="00596250" w:rsidRDefault="00596250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r>
        <w:rPr>
          <w:rFonts w:ascii="Calibri" w:hAnsi="Calibri"/>
          <w:color w:val="1C283D"/>
          <w:sz w:val="22"/>
          <w:szCs w:val="22"/>
        </w:rPr>
        <w:t> </w:t>
      </w:r>
    </w:p>
    <w:p w:rsidR="00596250" w:rsidRDefault="00AB1C7A" w:rsidP="00596250">
      <w:pPr>
        <w:shd w:val="clear" w:color="auto" w:fill="FFFFFF"/>
        <w:spacing w:line="240" w:lineRule="atLeast"/>
        <w:ind w:firstLine="567"/>
        <w:jc w:val="both"/>
        <w:rPr>
          <w:rFonts w:ascii="Calibri" w:hAnsi="Calibri"/>
          <w:color w:val="1C283D"/>
          <w:sz w:val="22"/>
          <w:szCs w:val="22"/>
        </w:rPr>
      </w:pPr>
      <w:hyperlink r:id="rId8" w:history="1">
        <w:proofErr w:type="spellStart"/>
        <w:proofErr w:type="gramStart"/>
        <w:r w:rsidR="00596250">
          <w:rPr>
            <w:rStyle w:val="Kpr"/>
            <w:rFonts w:ascii="Lucida Sans Unicode" w:hAnsi="Lucida Sans Unicode" w:cs="Lucida Sans Unicode"/>
            <w:color w:val="000000"/>
            <w:sz w:val="15"/>
            <w:szCs w:val="15"/>
          </w:rPr>
          <w:t>Ekleri</w:t>
        </w:r>
        <w:proofErr w:type="spellEnd"/>
        <w:r w:rsidR="00596250">
          <w:rPr>
            <w:rStyle w:val="Kpr"/>
            <w:rFonts w:ascii="Lucida Sans Unicode" w:hAnsi="Lucida Sans Unicode" w:cs="Lucida Sans Unicode"/>
            <w:color w:val="000000"/>
            <w:sz w:val="15"/>
            <w:szCs w:val="15"/>
          </w:rPr>
          <w:t xml:space="preserve"> </w:t>
        </w:r>
        <w:proofErr w:type="spellStart"/>
        <w:r w:rsidR="00596250">
          <w:rPr>
            <w:rStyle w:val="Kpr"/>
            <w:rFonts w:ascii="Lucida Sans Unicode" w:hAnsi="Lucida Sans Unicode" w:cs="Lucida Sans Unicode"/>
            <w:color w:val="000000"/>
            <w:sz w:val="15"/>
            <w:szCs w:val="15"/>
          </w:rPr>
          <w:t>için</w:t>
        </w:r>
        <w:proofErr w:type="spellEnd"/>
        <w:r w:rsidR="00596250">
          <w:rPr>
            <w:rStyle w:val="Kpr"/>
            <w:rFonts w:ascii="Lucida Sans Unicode" w:hAnsi="Lucida Sans Unicode" w:cs="Lucida Sans Unicode"/>
            <w:color w:val="000000"/>
            <w:sz w:val="15"/>
            <w:szCs w:val="15"/>
          </w:rPr>
          <w:t xml:space="preserve"> </w:t>
        </w:r>
        <w:proofErr w:type="spellStart"/>
        <w:r w:rsidR="00596250">
          <w:rPr>
            <w:rStyle w:val="Kpr"/>
            <w:rFonts w:ascii="Lucida Sans Unicode" w:hAnsi="Lucida Sans Unicode" w:cs="Lucida Sans Unicode"/>
            <w:color w:val="000000"/>
            <w:sz w:val="15"/>
            <w:szCs w:val="15"/>
          </w:rPr>
          <w:t>tıklayınız</w:t>
        </w:r>
        <w:proofErr w:type="spellEnd"/>
        <w:r w:rsidR="00596250">
          <w:rPr>
            <w:rStyle w:val="Kpr"/>
            <w:rFonts w:ascii="Lucida Sans Unicode" w:hAnsi="Lucida Sans Unicode" w:cs="Lucida Sans Unicode"/>
            <w:color w:val="000000"/>
            <w:sz w:val="15"/>
            <w:szCs w:val="15"/>
          </w:rPr>
          <w:t>.</w:t>
        </w:r>
        <w:proofErr w:type="gramEnd"/>
      </w:hyperlink>
    </w:p>
    <w:p w:rsidR="00A328BB" w:rsidRPr="001307B8" w:rsidRDefault="00A328BB" w:rsidP="001307B8"/>
    <w:sectPr w:rsidR="00A328BB" w:rsidRPr="001307B8" w:rsidSect="00BB2D6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7A" w:rsidRDefault="00AB1C7A" w:rsidP="00CF0DC0">
      <w:r>
        <w:separator/>
      </w:r>
    </w:p>
  </w:endnote>
  <w:endnote w:type="continuationSeparator" w:id="0">
    <w:p w:rsidR="00AB1C7A" w:rsidRDefault="00AB1C7A" w:rsidP="00CF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C0" w:rsidRDefault="00CF0DC0">
    <w:pPr>
      <w:pStyle w:val="Altbilgi"/>
    </w:pPr>
    <w:r>
      <w:t>www.farukakcay.com.tr</w:t>
    </w:r>
  </w:p>
  <w:p w:rsidR="00CF0DC0" w:rsidRDefault="00CF0D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7A" w:rsidRDefault="00AB1C7A" w:rsidP="00CF0DC0">
      <w:r>
        <w:separator/>
      </w:r>
    </w:p>
  </w:footnote>
  <w:footnote w:type="continuationSeparator" w:id="0">
    <w:p w:rsidR="00AB1C7A" w:rsidRDefault="00AB1C7A" w:rsidP="00CF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C0" w:rsidRDefault="00CF0DC0">
    <w:pPr>
      <w:pStyle w:val="stbilgi"/>
    </w:pPr>
    <w:r>
      <w:t>www.farukakcay.com.tr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363"/>
    <w:multiLevelType w:val="hybridMultilevel"/>
    <w:tmpl w:val="67F81F6A"/>
    <w:lvl w:ilvl="0" w:tplc="4176D4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C0"/>
    <w:rsid w:val="00015B84"/>
    <w:rsid w:val="00053D24"/>
    <w:rsid w:val="000947CB"/>
    <w:rsid w:val="000D56D6"/>
    <w:rsid w:val="001307B8"/>
    <w:rsid w:val="00147ECE"/>
    <w:rsid w:val="00164886"/>
    <w:rsid w:val="001C5E35"/>
    <w:rsid w:val="001C6AC9"/>
    <w:rsid w:val="00233608"/>
    <w:rsid w:val="00246CD5"/>
    <w:rsid w:val="0026745C"/>
    <w:rsid w:val="00342D15"/>
    <w:rsid w:val="00377715"/>
    <w:rsid w:val="00395ACC"/>
    <w:rsid w:val="003B1F5B"/>
    <w:rsid w:val="003C7BFD"/>
    <w:rsid w:val="003C7EBE"/>
    <w:rsid w:val="00427A0C"/>
    <w:rsid w:val="004379C4"/>
    <w:rsid w:val="00441B1E"/>
    <w:rsid w:val="00447ACD"/>
    <w:rsid w:val="00476A2F"/>
    <w:rsid w:val="00476D85"/>
    <w:rsid w:val="004A48FE"/>
    <w:rsid w:val="00502317"/>
    <w:rsid w:val="00520531"/>
    <w:rsid w:val="005212BD"/>
    <w:rsid w:val="0054299D"/>
    <w:rsid w:val="00573DDC"/>
    <w:rsid w:val="0058072D"/>
    <w:rsid w:val="00596250"/>
    <w:rsid w:val="005B29B9"/>
    <w:rsid w:val="005C099A"/>
    <w:rsid w:val="005F1287"/>
    <w:rsid w:val="005F26F8"/>
    <w:rsid w:val="0060612F"/>
    <w:rsid w:val="00616FF6"/>
    <w:rsid w:val="0066096E"/>
    <w:rsid w:val="006B78E9"/>
    <w:rsid w:val="006D0282"/>
    <w:rsid w:val="006E3BCF"/>
    <w:rsid w:val="007108EB"/>
    <w:rsid w:val="007C5A62"/>
    <w:rsid w:val="00870E66"/>
    <w:rsid w:val="00876207"/>
    <w:rsid w:val="008A13BA"/>
    <w:rsid w:val="009043EE"/>
    <w:rsid w:val="009530E1"/>
    <w:rsid w:val="00976253"/>
    <w:rsid w:val="009E3C24"/>
    <w:rsid w:val="00A248CE"/>
    <w:rsid w:val="00A328BB"/>
    <w:rsid w:val="00A60F83"/>
    <w:rsid w:val="00A72BCF"/>
    <w:rsid w:val="00AB1C7A"/>
    <w:rsid w:val="00AE1671"/>
    <w:rsid w:val="00B57414"/>
    <w:rsid w:val="00B74F26"/>
    <w:rsid w:val="00BB2D6C"/>
    <w:rsid w:val="00BF3403"/>
    <w:rsid w:val="00C86925"/>
    <w:rsid w:val="00CF0DC0"/>
    <w:rsid w:val="00D00BEF"/>
    <w:rsid w:val="00D26800"/>
    <w:rsid w:val="00D30931"/>
    <w:rsid w:val="00D45FA8"/>
    <w:rsid w:val="00D92D5C"/>
    <w:rsid w:val="00D96381"/>
    <w:rsid w:val="00DB0A0F"/>
    <w:rsid w:val="00DC62F9"/>
    <w:rsid w:val="00E320A0"/>
    <w:rsid w:val="00E325A3"/>
    <w:rsid w:val="00E360C9"/>
    <w:rsid w:val="00E72CF2"/>
    <w:rsid w:val="00EA1AEB"/>
    <w:rsid w:val="00EA41A0"/>
    <w:rsid w:val="00EF586B"/>
    <w:rsid w:val="00F55620"/>
    <w:rsid w:val="00F91069"/>
    <w:rsid w:val="00F915ED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B57414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B57414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tr-TR" w:eastAsia="tr-TR"/>
    </w:rPr>
  </w:style>
  <w:style w:type="paragraph" w:styleId="Balk4">
    <w:name w:val="heading 4"/>
    <w:basedOn w:val="Normal"/>
    <w:link w:val="Balk4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szCs w:val="24"/>
      <w:lang w:val="tr-TR" w:eastAsia="tr-TR"/>
    </w:rPr>
  </w:style>
  <w:style w:type="paragraph" w:styleId="Balk5">
    <w:name w:val="heading 5"/>
    <w:basedOn w:val="Normal"/>
    <w:link w:val="Balk5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sz w:val="20"/>
      <w:lang w:val="tr-TR" w:eastAsia="tr-TR"/>
    </w:rPr>
  </w:style>
  <w:style w:type="paragraph" w:styleId="Balk6">
    <w:name w:val="heading 6"/>
    <w:basedOn w:val="Normal"/>
    <w:link w:val="Balk6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val="tr-TR" w:eastAsia="tr-TR"/>
    </w:rPr>
  </w:style>
  <w:style w:type="paragraph" w:styleId="Balk7">
    <w:name w:val="heading 7"/>
    <w:basedOn w:val="Normal"/>
    <w:link w:val="Balk7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6"/>
    </w:pPr>
    <w:rPr>
      <w:rFonts w:eastAsia="Times New Roman"/>
      <w:szCs w:val="24"/>
      <w:lang w:val="tr-TR" w:eastAsia="tr-TR"/>
    </w:rPr>
  </w:style>
  <w:style w:type="paragraph" w:styleId="Balk8">
    <w:name w:val="heading 8"/>
    <w:basedOn w:val="Normal"/>
    <w:link w:val="Balk8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7"/>
    </w:pPr>
    <w:rPr>
      <w:rFonts w:eastAsia="Times New Roman"/>
      <w:szCs w:val="24"/>
      <w:lang w:val="tr-TR" w:eastAsia="tr-TR"/>
    </w:rPr>
  </w:style>
  <w:style w:type="paragraph" w:styleId="Balk9">
    <w:name w:val="heading 9"/>
    <w:basedOn w:val="Normal"/>
    <w:link w:val="Balk9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8"/>
    </w:pPr>
    <w:rPr>
      <w:rFonts w:eastAsia="Times New Roman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F0DC0"/>
  </w:style>
  <w:style w:type="paragraph" w:styleId="ListeParagraf">
    <w:name w:val="List Paragraph"/>
    <w:basedOn w:val="Normal"/>
    <w:uiPriority w:val="34"/>
    <w:qFormat/>
    <w:rsid w:val="00CF0DC0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F0D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F0DC0"/>
  </w:style>
  <w:style w:type="paragraph" w:styleId="Altbilgi">
    <w:name w:val="footer"/>
    <w:basedOn w:val="Normal"/>
    <w:link w:val="AltbilgiChar"/>
    <w:unhideWhenUsed/>
    <w:rsid w:val="00CF0D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F0DC0"/>
  </w:style>
  <w:style w:type="paragraph" w:styleId="BalonMetni">
    <w:name w:val="Balloon Text"/>
    <w:basedOn w:val="Normal"/>
    <w:link w:val="BalonMetniChar"/>
    <w:uiPriority w:val="99"/>
    <w:semiHidden/>
    <w:unhideWhenUsed/>
    <w:rsid w:val="00CF0D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D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F1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D5C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BF3403"/>
  </w:style>
  <w:style w:type="character" w:customStyle="1" w:styleId="spelle">
    <w:name w:val="spelle"/>
    <w:basedOn w:val="VarsaylanParagrafYazTipi"/>
    <w:rsid w:val="00BF3403"/>
  </w:style>
  <w:style w:type="paragraph" w:customStyle="1" w:styleId="2-ortabaslk">
    <w:name w:val="2-ortabaslk"/>
    <w:basedOn w:val="Normal"/>
    <w:rsid w:val="003B1F5B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paragraph" w:customStyle="1" w:styleId="3-normalyaz">
    <w:name w:val="3-normalyaz"/>
    <w:basedOn w:val="Normal"/>
    <w:rsid w:val="003B1F5B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60C9"/>
    <w:rPr>
      <w:b/>
      <w:bCs/>
    </w:rPr>
  </w:style>
  <w:style w:type="character" w:customStyle="1" w:styleId="WW-Absatz-Standardschriftart">
    <w:name w:val="WW-Absatz-Standardschriftart"/>
    <w:rsid w:val="00A72BCF"/>
  </w:style>
  <w:style w:type="character" w:customStyle="1" w:styleId="WW-Absatz-Standardschriftart1">
    <w:name w:val="WW-Absatz-Standardschriftart1"/>
    <w:rsid w:val="00A72BCF"/>
  </w:style>
  <w:style w:type="character" w:customStyle="1" w:styleId="WW-Absatz-Standardschriftart11">
    <w:name w:val="WW-Absatz-Standardschriftart11"/>
    <w:rsid w:val="00A72BCF"/>
  </w:style>
  <w:style w:type="character" w:customStyle="1" w:styleId="WW-Absatz-Standardschriftart111">
    <w:name w:val="WW-Absatz-Standardschriftart111"/>
    <w:rsid w:val="00A72BCF"/>
  </w:style>
  <w:style w:type="character" w:customStyle="1" w:styleId="WW8Num1z0">
    <w:name w:val="WW8Num1z0"/>
    <w:rsid w:val="00A72BCF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72BCF"/>
  </w:style>
  <w:style w:type="character" w:customStyle="1" w:styleId="WW-Absatz-Standardschriftart11111">
    <w:name w:val="WW-Absatz-Standardschriftart11111"/>
    <w:rsid w:val="00A72BCF"/>
  </w:style>
  <w:style w:type="character" w:customStyle="1" w:styleId="WW-Absatz-Standardschriftart111111">
    <w:name w:val="WW-Absatz-Standardschriftart111111"/>
    <w:rsid w:val="00A72BCF"/>
  </w:style>
  <w:style w:type="character" w:customStyle="1" w:styleId="WW-Absatz-Standardschriftart1111111">
    <w:name w:val="WW-Absatz-Standardschriftart1111111"/>
    <w:rsid w:val="00A72BCF"/>
  </w:style>
  <w:style w:type="character" w:customStyle="1" w:styleId="NumberingSymbols">
    <w:name w:val="Numbering Symbols"/>
    <w:rsid w:val="00A72BCF"/>
  </w:style>
  <w:style w:type="character" w:customStyle="1" w:styleId="WW-NumberingSymbols">
    <w:name w:val="WW-Numbering Symbols"/>
    <w:rsid w:val="00A72BCF"/>
  </w:style>
  <w:style w:type="character" w:customStyle="1" w:styleId="WW-NumberingSymbols1">
    <w:name w:val="WW-Numbering Symbols1"/>
    <w:rsid w:val="00A72BCF"/>
  </w:style>
  <w:style w:type="character" w:customStyle="1" w:styleId="WW-NumberingSymbols11">
    <w:name w:val="WW-Numbering Symbols11"/>
    <w:rsid w:val="00A72BCF"/>
  </w:style>
  <w:style w:type="character" w:customStyle="1" w:styleId="WW-NumberingSymbols111">
    <w:name w:val="WW-Numbering Symbols111"/>
    <w:rsid w:val="00A72BCF"/>
  </w:style>
  <w:style w:type="character" w:customStyle="1" w:styleId="WW-NumberingSymbols1111">
    <w:name w:val="WW-Numbering Symbols1111"/>
    <w:rsid w:val="00A72BCF"/>
  </w:style>
  <w:style w:type="character" w:customStyle="1" w:styleId="WW-NumberingSymbols11111">
    <w:name w:val="WW-Numbering Symbols11111"/>
    <w:rsid w:val="00A72BCF"/>
  </w:style>
  <w:style w:type="character" w:customStyle="1" w:styleId="WW-NumberingSymbols111111">
    <w:name w:val="WW-Numbering Symbols111111"/>
    <w:rsid w:val="00A72BCF"/>
  </w:style>
  <w:style w:type="character" w:customStyle="1" w:styleId="WW-NumberingSymbols1111111">
    <w:name w:val="WW-Numbering Symbols1111111"/>
    <w:rsid w:val="00A72BCF"/>
  </w:style>
  <w:style w:type="character" w:customStyle="1" w:styleId="Bullets">
    <w:name w:val="Bullets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11">
    <w:name w:val="WW-Bullets11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111">
    <w:name w:val="WW-Bullets111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1111">
    <w:name w:val="WW-Bullets1111"/>
    <w:rsid w:val="00A72BCF"/>
    <w:rPr>
      <w:rFonts w:ascii="StarSymbol" w:eastAsia="StarSymbol" w:hAnsi="StarSymbol" w:cs="StarSymbo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A72BC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72BCF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Liste">
    <w:name w:val="List"/>
    <w:basedOn w:val="GvdeMetni"/>
    <w:rsid w:val="00A72BCF"/>
    <w:rPr>
      <w:rFonts w:cs="Tahoma"/>
    </w:rPr>
  </w:style>
  <w:style w:type="paragraph" w:customStyle="1" w:styleId="ResimYazs1">
    <w:name w:val="Resim Yazısı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A72BCF"/>
    <w:pPr>
      <w:suppressLineNumbers/>
    </w:pPr>
    <w:rPr>
      <w:rFonts w:cs="Tahoma"/>
    </w:rPr>
  </w:style>
  <w:style w:type="paragraph" w:customStyle="1" w:styleId="WW-Caption">
    <w:name w:val="WW-Caption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A72BCF"/>
    <w:pPr>
      <w:suppressLineNumbers/>
    </w:pPr>
    <w:rPr>
      <w:rFonts w:cs="Tahoma"/>
    </w:rPr>
  </w:style>
  <w:style w:type="paragraph" w:customStyle="1" w:styleId="WW-Caption1">
    <w:name w:val="WW-Caption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A72BCF"/>
    <w:pPr>
      <w:suppressLineNumbers/>
    </w:pPr>
    <w:rPr>
      <w:rFonts w:cs="Tahoma"/>
    </w:rPr>
  </w:style>
  <w:style w:type="paragraph" w:customStyle="1" w:styleId="WW-Caption11">
    <w:name w:val="WW-Caption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A72BCF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A72BCF"/>
    <w:pPr>
      <w:suppressLineNumbers/>
    </w:pPr>
    <w:rPr>
      <w:rFonts w:cs="Tahoma"/>
    </w:rPr>
  </w:style>
  <w:style w:type="paragraph" w:customStyle="1" w:styleId="WW-Caption1111">
    <w:name w:val="WW-Caption1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A72BCF"/>
    <w:pPr>
      <w:suppressLineNumbers/>
    </w:pPr>
    <w:rPr>
      <w:rFonts w:cs="Tahoma"/>
    </w:rPr>
  </w:style>
  <w:style w:type="paragraph" w:customStyle="1" w:styleId="WW-Caption11111">
    <w:name w:val="WW-Caption11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A72BCF"/>
    <w:pPr>
      <w:suppressLineNumbers/>
    </w:pPr>
    <w:rPr>
      <w:rFonts w:cs="Tahoma"/>
    </w:rPr>
  </w:style>
  <w:style w:type="paragraph" w:customStyle="1" w:styleId="WW-Caption111111">
    <w:name w:val="WW-Caption111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">
    <w:name w:val="WW-Index111111"/>
    <w:basedOn w:val="Normal"/>
    <w:rsid w:val="00A72BCF"/>
    <w:pPr>
      <w:suppressLineNumbers/>
    </w:pPr>
    <w:rPr>
      <w:rFonts w:cs="Tahoma"/>
    </w:rPr>
  </w:style>
  <w:style w:type="paragraph" w:customStyle="1" w:styleId="WW-Caption1111111">
    <w:name w:val="WW-Caption1111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">
    <w:name w:val="WW-Index1111111"/>
    <w:basedOn w:val="Normal"/>
    <w:rsid w:val="00A72BCF"/>
    <w:pPr>
      <w:suppressLineNumbers/>
    </w:pPr>
    <w:rPr>
      <w:rFonts w:cs="Tahoma"/>
    </w:rPr>
  </w:style>
  <w:style w:type="paragraph" w:customStyle="1" w:styleId="Framecontents">
    <w:name w:val="Frame contents"/>
    <w:basedOn w:val="GvdeMetni"/>
    <w:rsid w:val="00A72BCF"/>
  </w:style>
  <w:style w:type="paragraph" w:customStyle="1" w:styleId="WW-Framecontents">
    <w:name w:val="WW-Frame contents"/>
    <w:basedOn w:val="GvdeMetni"/>
    <w:rsid w:val="00A72BCF"/>
  </w:style>
  <w:style w:type="paragraph" w:customStyle="1" w:styleId="WW-Framecontents1">
    <w:name w:val="WW-Frame contents1"/>
    <w:basedOn w:val="GvdeMetni"/>
    <w:rsid w:val="00A72BCF"/>
  </w:style>
  <w:style w:type="paragraph" w:customStyle="1" w:styleId="WW-Framecontents11">
    <w:name w:val="WW-Frame contents11"/>
    <w:basedOn w:val="GvdeMetni"/>
    <w:rsid w:val="00A72BCF"/>
  </w:style>
  <w:style w:type="paragraph" w:customStyle="1" w:styleId="WW-Framecontents111">
    <w:name w:val="WW-Frame contents111"/>
    <w:basedOn w:val="GvdeMetni"/>
    <w:rsid w:val="00A72BCF"/>
  </w:style>
  <w:style w:type="paragraph" w:customStyle="1" w:styleId="WW-Framecontents1111">
    <w:name w:val="WW-Frame contents1111"/>
    <w:basedOn w:val="GvdeMetni"/>
    <w:rsid w:val="00A72BCF"/>
  </w:style>
  <w:style w:type="paragraph" w:customStyle="1" w:styleId="TableContents">
    <w:name w:val="Table Contents"/>
    <w:basedOn w:val="GvdeMetni"/>
    <w:rsid w:val="00A72BCF"/>
    <w:pPr>
      <w:suppressLineNumbers/>
    </w:pPr>
  </w:style>
  <w:style w:type="paragraph" w:customStyle="1" w:styleId="WW-TableContents">
    <w:name w:val="WW-Table Contents"/>
    <w:basedOn w:val="GvdeMetni"/>
    <w:rsid w:val="00A72BCF"/>
    <w:pPr>
      <w:suppressLineNumbers/>
    </w:pPr>
  </w:style>
  <w:style w:type="paragraph" w:customStyle="1" w:styleId="TableHeading">
    <w:name w:val="Table Heading"/>
    <w:basedOn w:val="TableContents"/>
    <w:rsid w:val="00A72BC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A72BCF"/>
    <w:pPr>
      <w:jc w:val="center"/>
    </w:pPr>
    <w:rPr>
      <w:b/>
      <w:bCs/>
      <w:i/>
      <w:iCs/>
    </w:rPr>
  </w:style>
  <w:style w:type="character" w:styleId="SayfaNumaras">
    <w:name w:val="page number"/>
    <w:basedOn w:val="VarsaylanParagrafYazTipi"/>
    <w:rsid w:val="00A72BCF"/>
  </w:style>
  <w:style w:type="paragraph" w:styleId="DzMetin">
    <w:name w:val="Plain Text"/>
    <w:basedOn w:val="Normal"/>
    <w:link w:val="DzMetinChar"/>
    <w:uiPriority w:val="99"/>
    <w:semiHidden/>
    <w:unhideWhenUsed/>
    <w:rsid w:val="00F915ED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F915E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5741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574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KonuBal">
    <w:name w:val="Title"/>
    <w:basedOn w:val="Normal"/>
    <w:link w:val="KonuBalChar"/>
    <w:uiPriority w:val="10"/>
    <w:qFormat/>
    <w:rsid w:val="00B5741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74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uiPriority w:val="35"/>
    <w:qFormat/>
    <w:rsid w:val="00B5741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B5741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B574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B5741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B5741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0231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0231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5023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502317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50231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50231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5023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50231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paragraph" w:customStyle="1" w:styleId="msobodytextindent3">
    <w:name w:val="msobodytextindent3"/>
    <w:basedOn w:val="Normal"/>
    <w:rsid w:val="0050231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paragraph" w:customStyle="1" w:styleId="msobodytextindent2">
    <w:name w:val="msobodytextindent2"/>
    <w:basedOn w:val="Normal"/>
    <w:rsid w:val="0050231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64886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488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64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B57414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B57414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tr-TR" w:eastAsia="tr-TR"/>
    </w:rPr>
  </w:style>
  <w:style w:type="paragraph" w:styleId="Balk4">
    <w:name w:val="heading 4"/>
    <w:basedOn w:val="Normal"/>
    <w:link w:val="Balk4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szCs w:val="24"/>
      <w:lang w:val="tr-TR" w:eastAsia="tr-TR"/>
    </w:rPr>
  </w:style>
  <w:style w:type="paragraph" w:styleId="Balk5">
    <w:name w:val="heading 5"/>
    <w:basedOn w:val="Normal"/>
    <w:link w:val="Balk5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4"/>
    </w:pPr>
    <w:rPr>
      <w:rFonts w:eastAsia="Times New Roman"/>
      <w:b/>
      <w:bCs/>
      <w:sz w:val="20"/>
      <w:lang w:val="tr-TR" w:eastAsia="tr-TR"/>
    </w:rPr>
  </w:style>
  <w:style w:type="paragraph" w:styleId="Balk6">
    <w:name w:val="heading 6"/>
    <w:basedOn w:val="Normal"/>
    <w:link w:val="Balk6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val="tr-TR" w:eastAsia="tr-TR"/>
    </w:rPr>
  </w:style>
  <w:style w:type="paragraph" w:styleId="Balk7">
    <w:name w:val="heading 7"/>
    <w:basedOn w:val="Normal"/>
    <w:link w:val="Balk7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6"/>
    </w:pPr>
    <w:rPr>
      <w:rFonts w:eastAsia="Times New Roman"/>
      <w:szCs w:val="24"/>
      <w:lang w:val="tr-TR" w:eastAsia="tr-TR"/>
    </w:rPr>
  </w:style>
  <w:style w:type="paragraph" w:styleId="Balk8">
    <w:name w:val="heading 8"/>
    <w:basedOn w:val="Normal"/>
    <w:link w:val="Balk8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7"/>
    </w:pPr>
    <w:rPr>
      <w:rFonts w:eastAsia="Times New Roman"/>
      <w:szCs w:val="24"/>
      <w:lang w:val="tr-TR" w:eastAsia="tr-TR"/>
    </w:rPr>
  </w:style>
  <w:style w:type="paragraph" w:styleId="Balk9">
    <w:name w:val="heading 9"/>
    <w:basedOn w:val="Normal"/>
    <w:link w:val="Balk9Char"/>
    <w:uiPriority w:val="9"/>
    <w:qFormat/>
    <w:rsid w:val="00502317"/>
    <w:pPr>
      <w:widowControl/>
      <w:suppressAutoHyphens w:val="0"/>
      <w:spacing w:before="100" w:beforeAutospacing="1" w:after="100" w:afterAutospacing="1"/>
      <w:outlineLvl w:val="8"/>
    </w:pPr>
    <w:rPr>
      <w:rFonts w:eastAsia="Times New Roman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F0DC0"/>
  </w:style>
  <w:style w:type="paragraph" w:styleId="ListeParagraf">
    <w:name w:val="List Paragraph"/>
    <w:basedOn w:val="Normal"/>
    <w:uiPriority w:val="34"/>
    <w:qFormat/>
    <w:rsid w:val="00CF0DC0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F0D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F0DC0"/>
  </w:style>
  <w:style w:type="paragraph" w:styleId="Altbilgi">
    <w:name w:val="footer"/>
    <w:basedOn w:val="Normal"/>
    <w:link w:val="AltbilgiChar"/>
    <w:unhideWhenUsed/>
    <w:rsid w:val="00CF0D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F0DC0"/>
  </w:style>
  <w:style w:type="paragraph" w:styleId="BalonMetni">
    <w:name w:val="Balloon Text"/>
    <w:basedOn w:val="Normal"/>
    <w:link w:val="BalonMetniChar"/>
    <w:uiPriority w:val="99"/>
    <w:semiHidden/>
    <w:unhideWhenUsed/>
    <w:rsid w:val="00CF0D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D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F1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D5C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character" w:customStyle="1" w:styleId="grame">
    <w:name w:val="grame"/>
    <w:basedOn w:val="VarsaylanParagrafYazTipi"/>
    <w:rsid w:val="00BF3403"/>
  </w:style>
  <w:style w:type="character" w:customStyle="1" w:styleId="spelle">
    <w:name w:val="spelle"/>
    <w:basedOn w:val="VarsaylanParagrafYazTipi"/>
    <w:rsid w:val="00BF3403"/>
  </w:style>
  <w:style w:type="paragraph" w:customStyle="1" w:styleId="2-ortabaslk">
    <w:name w:val="2-ortabaslk"/>
    <w:basedOn w:val="Normal"/>
    <w:rsid w:val="003B1F5B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paragraph" w:customStyle="1" w:styleId="3-normalyaz">
    <w:name w:val="3-normalyaz"/>
    <w:basedOn w:val="Normal"/>
    <w:rsid w:val="003B1F5B"/>
    <w:pPr>
      <w:spacing w:before="100" w:beforeAutospacing="1" w:after="100" w:afterAutospacing="1"/>
    </w:pPr>
    <w:rPr>
      <w:rFonts w:eastAsia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360C9"/>
    <w:rPr>
      <w:b/>
      <w:bCs/>
    </w:rPr>
  </w:style>
  <w:style w:type="character" w:customStyle="1" w:styleId="WW-Absatz-Standardschriftart">
    <w:name w:val="WW-Absatz-Standardschriftart"/>
    <w:rsid w:val="00A72BCF"/>
  </w:style>
  <w:style w:type="character" w:customStyle="1" w:styleId="WW-Absatz-Standardschriftart1">
    <w:name w:val="WW-Absatz-Standardschriftart1"/>
    <w:rsid w:val="00A72BCF"/>
  </w:style>
  <w:style w:type="character" w:customStyle="1" w:styleId="WW-Absatz-Standardschriftart11">
    <w:name w:val="WW-Absatz-Standardschriftart11"/>
    <w:rsid w:val="00A72BCF"/>
  </w:style>
  <w:style w:type="character" w:customStyle="1" w:styleId="WW-Absatz-Standardschriftart111">
    <w:name w:val="WW-Absatz-Standardschriftart111"/>
    <w:rsid w:val="00A72BCF"/>
  </w:style>
  <w:style w:type="character" w:customStyle="1" w:styleId="WW8Num1z0">
    <w:name w:val="WW8Num1z0"/>
    <w:rsid w:val="00A72BCF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72BCF"/>
  </w:style>
  <w:style w:type="character" w:customStyle="1" w:styleId="WW-Absatz-Standardschriftart11111">
    <w:name w:val="WW-Absatz-Standardschriftart11111"/>
    <w:rsid w:val="00A72BCF"/>
  </w:style>
  <w:style w:type="character" w:customStyle="1" w:styleId="WW-Absatz-Standardschriftart111111">
    <w:name w:val="WW-Absatz-Standardschriftart111111"/>
    <w:rsid w:val="00A72BCF"/>
  </w:style>
  <w:style w:type="character" w:customStyle="1" w:styleId="WW-Absatz-Standardschriftart1111111">
    <w:name w:val="WW-Absatz-Standardschriftart1111111"/>
    <w:rsid w:val="00A72BCF"/>
  </w:style>
  <w:style w:type="character" w:customStyle="1" w:styleId="NumberingSymbols">
    <w:name w:val="Numbering Symbols"/>
    <w:rsid w:val="00A72BCF"/>
  </w:style>
  <w:style w:type="character" w:customStyle="1" w:styleId="WW-NumberingSymbols">
    <w:name w:val="WW-Numbering Symbols"/>
    <w:rsid w:val="00A72BCF"/>
  </w:style>
  <w:style w:type="character" w:customStyle="1" w:styleId="WW-NumberingSymbols1">
    <w:name w:val="WW-Numbering Symbols1"/>
    <w:rsid w:val="00A72BCF"/>
  </w:style>
  <w:style w:type="character" w:customStyle="1" w:styleId="WW-NumberingSymbols11">
    <w:name w:val="WW-Numbering Symbols11"/>
    <w:rsid w:val="00A72BCF"/>
  </w:style>
  <w:style w:type="character" w:customStyle="1" w:styleId="WW-NumberingSymbols111">
    <w:name w:val="WW-Numbering Symbols111"/>
    <w:rsid w:val="00A72BCF"/>
  </w:style>
  <w:style w:type="character" w:customStyle="1" w:styleId="WW-NumberingSymbols1111">
    <w:name w:val="WW-Numbering Symbols1111"/>
    <w:rsid w:val="00A72BCF"/>
  </w:style>
  <w:style w:type="character" w:customStyle="1" w:styleId="WW-NumberingSymbols11111">
    <w:name w:val="WW-Numbering Symbols11111"/>
    <w:rsid w:val="00A72BCF"/>
  </w:style>
  <w:style w:type="character" w:customStyle="1" w:styleId="WW-NumberingSymbols111111">
    <w:name w:val="WW-Numbering Symbols111111"/>
    <w:rsid w:val="00A72BCF"/>
  </w:style>
  <w:style w:type="character" w:customStyle="1" w:styleId="WW-NumberingSymbols1111111">
    <w:name w:val="WW-Numbering Symbols1111111"/>
    <w:rsid w:val="00A72BCF"/>
  </w:style>
  <w:style w:type="character" w:customStyle="1" w:styleId="Bullets">
    <w:name w:val="Bullets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11">
    <w:name w:val="WW-Bullets11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111">
    <w:name w:val="WW-Bullets111"/>
    <w:rsid w:val="00A72BCF"/>
    <w:rPr>
      <w:rFonts w:ascii="StarSymbol" w:eastAsia="StarSymbol" w:hAnsi="StarSymbol" w:cs="StarSymbol"/>
      <w:sz w:val="18"/>
      <w:szCs w:val="18"/>
    </w:rPr>
  </w:style>
  <w:style w:type="character" w:customStyle="1" w:styleId="WW-Bullets1111">
    <w:name w:val="WW-Bullets1111"/>
    <w:rsid w:val="00A72BCF"/>
    <w:rPr>
      <w:rFonts w:ascii="StarSymbol" w:eastAsia="StarSymbol" w:hAnsi="StarSymbol" w:cs="StarSymbo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A72BC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72BCF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Liste">
    <w:name w:val="List"/>
    <w:basedOn w:val="GvdeMetni"/>
    <w:rsid w:val="00A72BCF"/>
    <w:rPr>
      <w:rFonts w:cs="Tahoma"/>
    </w:rPr>
  </w:style>
  <w:style w:type="paragraph" w:customStyle="1" w:styleId="ResimYazs1">
    <w:name w:val="Resim Yazısı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A72BCF"/>
    <w:pPr>
      <w:suppressLineNumbers/>
    </w:pPr>
    <w:rPr>
      <w:rFonts w:cs="Tahoma"/>
    </w:rPr>
  </w:style>
  <w:style w:type="paragraph" w:customStyle="1" w:styleId="WW-Caption">
    <w:name w:val="WW-Caption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A72BCF"/>
    <w:pPr>
      <w:suppressLineNumbers/>
    </w:pPr>
    <w:rPr>
      <w:rFonts w:cs="Tahoma"/>
    </w:rPr>
  </w:style>
  <w:style w:type="paragraph" w:customStyle="1" w:styleId="WW-Caption1">
    <w:name w:val="WW-Caption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A72BCF"/>
    <w:pPr>
      <w:suppressLineNumbers/>
    </w:pPr>
    <w:rPr>
      <w:rFonts w:cs="Tahoma"/>
    </w:rPr>
  </w:style>
  <w:style w:type="paragraph" w:customStyle="1" w:styleId="WW-Caption11">
    <w:name w:val="WW-Caption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A72BCF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A72BCF"/>
    <w:pPr>
      <w:suppressLineNumbers/>
    </w:pPr>
    <w:rPr>
      <w:rFonts w:cs="Tahoma"/>
    </w:rPr>
  </w:style>
  <w:style w:type="paragraph" w:customStyle="1" w:styleId="WW-Caption1111">
    <w:name w:val="WW-Caption1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A72BCF"/>
    <w:pPr>
      <w:suppressLineNumbers/>
    </w:pPr>
    <w:rPr>
      <w:rFonts w:cs="Tahoma"/>
    </w:rPr>
  </w:style>
  <w:style w:type="paragraph" w:customStyle="1" w:styleId="WW-Caption11111">
    <w:name w:val="WW-Caption11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A72BCF"/>
    <w:pPr>
      <w:suppressLineNumbers/>
    </w:pPr>
    <w:rPr>
      <w:rFonts w:cs="Tahoma"/>
    </w:rPr>
  </w:style>
  <w:style w:type="paragraph" w:customStyle="1" w:styleId="WW-Caption111111">
    <w:name w:val="WW-Caption111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">
    <w:name w:val="WW-Index111111"/>
    <w:basedOn w:val="Normal"/>
    <w:rsid w:val="00A72BCF"/>
    <w:pPr>
      <w:suppressLineNumbers/>
    </w:pPr>
    <w:rPr>
      <w:rFonts w:cs="Tahoma"/>
    </w:rPr>
  </w:style>
  <w:style w:type="paragraph" w:customStyle="1" w:styleId="WW-Caption1111111">
    <w:name w:val="WW-Caption1111111"/>
    <w:basedOn w:val="Normal"/>
    <w:rsid w:val="00A72BC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11">
    <w:name w:val="WW-Index1111111"/>
    <w:basedOn w:val="Normal"/>
    <w:rsid w:val="00A72BCF"/>
    <w:pPr>
      <w:suppressLineNumbers/>
    </w:pPr>
    <w:rPr>
      <w:rFonts w:cs="Tahoma"/>
    </w:rPr>
  </w:style>
  <w:style w:type="paragraph" w:customStyle="1" w:styleId="Framecontents">
    <w:name w:val="Frame contents"/>
    <w:basedOn w:val="GvdeMetni"/>
    <w:rsid w:val="00A72BCF"/>
  </w:style>
  <w:style w:type="paragraph" w:customStyle="1" w:styleId="WW-Framecontents">
    <w:name w:val="WW-Frame contents"/>
    <w:basedOn w:val="GvdeMetni"/>
    <w:rsid w:val="00A72BCF"/>
  </w:style>
  <w:style w:type="paragraph" w:customStyle="1" w:styleId="WW-Framecontents1">
    <w:name w:val="WW-Frame contents1"/>
    <w:basedOn w:val="GvdeMetni"/>
    <w:rsid w:val="00A72BCF"/>
  </w:style>
  <w:style w:type="paragraph" w:customStyle="1" w:styleId="WW-Framecontents11">
    <w:name w:val="WW-Frame contents11"/>
    <w:basedOn w:val="GvdeMetni"/>
    <w:rsid w:val="00A72BCF"/>
  </w:style>
  <w:style w:type="paragraph" w:customStyle="1" w:styleId="WW-Framecontents111">
    <w:name w:val="WW-Frame contents111"/>
    <w:basedOn w:val="GvdeMetni"/>
    <w:rsid w:val="00A72BCF"/>
  </w:style>
  <w:style w:type="paragraph" w:customStyle="1" w:styleId="WW-Framecontents1111">
    <w:name w:val="WW-Frame contents1111"/>
    <w:basedOn w:val="GvdeMetni"/>
    <w:rsid w:val="00A72BCF"/>
  </w:style>
  <w:style w:type="paragraph" w:customStyle="1" w:styleId="TableContents">
    <w:name w:val="Table Contents"/>
    <w:basedOn w:val="GvdeMetni"/>
    <w:rsid w:val="00A72BCF"/>
    <w:pPr>
      <w:suppressLineNumbers/>
    </w:pPr>
  </w:style>
  <w:style w:type="paragraph" w:customStyle="1" w:styleId="WW-TableContents">
    <w:name w:val="WW-Table Contents"/>
    <w:basedOn w:val="GvdeMetni"/>
    <w:rsid w:val="00A72BCF"/>
    <w:pPr>
      <w:suppressLineNumbers/>
    </w:pPr>
  </w:style>
  <w:style w:type="paragraph" w:customStyle="1" w:styleId="TableHeading">
    <w:name w:val="Table Heading"/>
    <w:basedOn w:val="TableContents"/>
    <w:rsid w:val="00A72BC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A72BCF"/>
    <w:pPr>
      <w:jc w:val="center"/>
    </w:pPr>
    <w:rPr>
      <w:b/>
      <w:bCs/>
      <w:i/>
      <w:iCs/>
    </w:rPr>
  </w:style>
  <w:style w:type="character" w:styleId="SayfaNumaras">
    <w:name w:val="page number"/>
    <w:basedOn w:val="VarsaylanParagrafYazTipi"/>
    <w:rsid w:val="00A72BCF"/>
  </w:style>
  <w:style w:type="paragraph" w:styleId="DzMetin">
    <w:name w:val="Plain Text"/>
    <w:basedOn w:val="Normal"/>
    <w:link w:val="DzMetinChar"/>
    <w:uiPriority w:val="99"/>
    <w:semiHidden/>
    <w:unhideWhenUsed/>
    <w:rsid w:val="00F915ED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F915E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5741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B574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KonuBal">
    <w:name w:val="Title"/>
    <w:basedOn w:val="Normal"/>
    <w:link w:val="KonuBalChar"/>
    <w:uiPriority w:val="10"/>
    <w:qFormat/>
    <w:rsid w:val="00B5741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74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uiPriority w:val="35"/>
    <w:qFormat/>
    <w:rsid w:val="00B5741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B5741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B574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B5741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B5741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0231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50231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5023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502317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50231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50231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50231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50231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paragraph" w:customStyle="1" w:styleId="msobodytextindent3">
    <w:name w:val="msobodytextindent3"/>
    <w:basedOn w:val="Normal"/>
    <w:rsid w:val="0050231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paragraph" w:customStyle="1" w:styleId="msobodytextindent2">
    <w:name w:val="msobodytextindent2"/>
    <w:basedOn w:val="Normal"/>
    <w:rsid w:val="00502317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64886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6488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6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53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  <w:div w:id="629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632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40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746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1073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15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  <w:div w:id="1347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565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  <w:div w:id="1448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  <w:div w:id="1464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  <w:div w:id="15812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1885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1995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06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533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  <w:div w:id="2056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  <w:div w:id="205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2141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eskiler/2013/09/20130911-6-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Faruk AKÇAY</dc:creator>
  <cp:lastModifiedBy>Omer Faruk Akcay</cp:lastModifiedBy>
  <cp:revision>3</cp:revision>
  <dcterms:created xsi:type="dcterms:W3CDTF">2016-10-24T07:51:00Z</dcterms:created>
  <dcterms:modified xsi:type="dcterms:W3CDTF">2016-10-25T18:11:00Z</dcterms:modified>
</cp:coreProperties>
</file>